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A832C" w14:textId="77777777" w:rsidR="002663DE" w:rsidRPr="005333C8" w:rsidRDefault="002663DE" w:rsidP="00D32B6B">
      <w:pPr>
        <w:pStyle w:val="Nagwek1"/>
        <w:spacing w:before="120" w:after="240"/>
        <w:jc w:val="left"/>
      </w:pPr>
      <w:r w:rsidRPr="005333C8">
        <w:t>SPECYFIKACJA WARUNKÓW ZAMÓWIENIA (zwana dalej swz)</w:t>
      </w:r>
    </w:p>
    <w:p w14:paraId="7E506C71" w14:textId="26D4771C" w:rsidR="00494420" w:rsidRPr="00BB4369" w:rsidRDefault="002544CB" w:rsidP="00B52CB0">
      <w:pPr>
        <w:spacing w:after="240" w:line="360" w:lineRule="auto"/>
        <w:jc w:val="left"/>
        <w:rPr>
          <w:rFonts w:cs="Arial"/>
          <w:b/>
          <w:color w:val="auto"/>
          <w:sz w:val="22"/>
          <w:szCs w:val="24"/>
        </w:rPr>
      </w:pPr>
      <w:r w:rsidRPr="00BB4369">
        <w:rPr>
          <w:rFonts w:cs="Arial"/>
          <w:sz w:val="22"/>
          <w:szCs w:val="24"/>
        </w:rPr>
        <w:t>Województwo Mał</w:t>
      </w:r>
      <w:r w:rsidR="00E94614" w:rsidRPr="00BB4369">
        <w:rPr>
          <w:rFonts w:cs="Arial"/>
          <w:sz w:val="22"/>
          <w:szCs w:val="24"/>
        </w:rPr>
        <w:t>opolskie</w:t>
      </w:r>
      <w:r w:rsidR="004E6C57">
        <w:rPr>
          <w:rFonts w:cs="Arial"/>
          <w:sz w:val="22"/>
          <w:szCs w:val="24"/>
        </w:rPr>
        <w:t xml:space="preserve"> z </w:t>
      </w:r>
      <w:r w:rsidR="00E94614" w:rsidRPr="00BB4369">
        <w:rPr>
          <w:rFonts w:cs="Arial"/>
          <w:sz w:val="22"/>
          <w:szCs w:val="24"/>
        </w:rPr>
        <w:t>siedzibą</w:t>
      </w:r>
      <w:r w:rsidR="00BB4369" w:rsidRPr="00BB4369">
        <w:rPr>
          <w:rFonts w:cs="Arial"/>
          <w:sz w:val="22"/>
          <w:szCs w:val="24"/>
        </w:rPr>
        <w:t xml:space="preserve"> w </w:t>
      </w:r>
      <w:r w:rsidR="00E94614" w:rsidRPr="00BB4369">
        <w:rPr>
          <w:rFonts w:cs="Arial"/>
          <w:sz w:val="22"/>
          <w:szCs w:val="24"/>
        </w:rPr>
        <w:t xml:space="preserve">Krakowie przy </w:t>
      </w:r>
      <w:r w:rsidRPr="00BB4369">
        <w:rPr>
          <w:rFonts w:cs="Arial"/>
          <w:sz w:val="22"/>
          <w:szCs w:val="24"/>
        </w:rPr>
        <w:t>ul. Basztow</w:t>
      </w:r>
      <w:r w:rsidR="00E94614" w:rsidRPr="00BB4369">
        <w:rPr>
          <w:rFonts w:cs="Arial"/>
          <w:sz w:val="22"/>
          <w:szCs w:val="24"/>
        </w:rPr>
        <w:t>ej</w:t>
      </w:r>
      <w:r w:rsidRPr="00BB4369">
        <w:rPr>
          <w:rFonts w:cs="Arial"/>
          <w:sz w:val="22"/>
          <w:szCs w:val="24"/>
        </w:rPr>
        <w:t xml:space="preserve"> 22, zwane</w:t>
      </w:r>
      <w:r w:rsidR="00BB4369" w:rsidRPr="00BB4369">
        <w:rPr>
          <w:rFonts w:cs="Arial"/>
          <w:sz w:val="22"/>
          <w:szCs w:val="24"/>
        </w:rPr>
        <w:t xml:space="preserve"> w </w:t>
      </w:r>
      <w:r w:rsidRPr="00BB4369">
        <w:rPr>
          <w:rFonts w:cs="Arial"/>
          <w:sz w:val="22"/>
          <w:szCs w:val="24"/>
        </w:rPr>
        <w:t>dalszej części Zamawiającym, zaprasza do składania ofert</w:t>
      </w:r>
      <w:r w:rsidR="00BB4369" w:rsidRPr="00BB4369">
        <w:rPr>
          <w:rFonts w:cs="Arial"/>
          <w:sz w:val="22"/>
          <w:szCs w:val="24"/>
        </w:rPr>
        <w:t xml:space="preserve"> w </w:t>
      </w:r>
      <w:r w:rsidRPr="00BB4369">
        <w:rPr>
          <w:rFonts w:cs="Arial"/>
          <w:sz w:val="22"/>
          <w:szCs w:val="24"/>
        </w:rPr>
        <w:t>postępowaniu</w:t>
      </w:r>
      <w:r w:rsidR="00BB4369" w:rsidRPr="00BB4369">
        <w:rPr>
          <w:rFonts w:cs="Arial"/>
          <w:sz w:val="22"/>
          <w:szCs w:val="24"/>
        </w:rPr>
        <w:t xml:space="preserve"> o </w:t>
      </w:r>
      <w:r w:rsidRPr="00BB4369">
        <w:rPr>
          <w:rFonts w:cs="Arial"/>
          <w:sz w:val="22"/>
          <w:szCs w:val="24"/>
        </w:rPr>
        <w:t xml:space="preserve">udzielenie zamówienia </w:t>
      </w:r>
      <w:r w:rsidR="002663DE" w:rsidRPr="00BB4369">
        <w:rPr>
          <w:rFonts w:cs="Arial"/>
          <w:sz w:val="22"/>
          <w:szCs w:val="24"/>
        </w:rPr>
        <w:t xml:space="preserve">publicznego pn.: </w:t>
      </w:r>
      <w:r w:rsidR="006F175F" w:rsidRPr="006F175F">
        <w:rPr>
          <w:rFonts w:cs="Arial"/>
          <w:b/>
          <w:sz w:val="22"/>
          <w:szCs w:val="24"/>
        </w:rPr>
        <w:t>Kompleksowa obsługa i prowadzenie Telewizji Małopolskiej</w:t>
      </w:r>
      <w:r w:rsidR="006F175F">
        <w:rPr>
          <w:rFonts w:cs="Arial"/>
          <w:b/>
          <w:sz w:val="22"/>
          <w:szCs w:val="24"/>
        </w:rPr>
        <w:t>.</w:t>
      </w:r>
    </w:p>
    <w:p w14:paraId="083236FF" w14:textId="5E3C2828" w:rsidR="002663DE" w:rsidRPr="005333C8" w:rsidRDefault="0037433E" w:rsidP="00A7665A">
      <w:pPr>
        <w:pStyle w:val="Nagwek2"/>
        <w:spacing w:line="360" w:lineRule="auto"/>
      </w:pPr>
      <w:r w:rsidRPr="005333C8">
        <w:t>I</w:t>
      </w:r>
      <w:r w:rsidR="002663DE" w:rsidRPr="005333C8">
        <w:t>nformacje</w:t>
      </w:r>
      <w:r w:rsidR="00BB4369">
        <w:t xml:space="preserve"> o </w:t>
      </w:r>
      <w:r w:rsidR="002663DE" w:rsidRPr="005333C8">
        <w:t>Zamawiającym</w:t>
      </w:r>
    </w:p>
    <w:p w14:paraId="09747994" w14:textId="77777777" w:rsidR="002663DE" w:rsidRPr="00BB4369" w:rsidRDefault="002663DE" w:rsidP="003B7D07">
      <w:pPr>
        <w:spacing w:line="360" w:lineRule="auto"/>
        <w:jc w:val="left"/>
        <w:rPr>
          <w:rFonts w:cs="Arial"/>
          <w:sz w:val="22"/>
          <w:szCs w:val="24"/>
        </w:rPr>
      </w:pPr>
      <w:r w:rsidRPr="00BB4369">
        <w:rPr>
          <w:rFonts w:cs="Arial"/>
          <w:b/>
          <w:sz w:val="22"/>
          <w:szCs w:val="24"/>
        </w:rPr>
        <w:t>Województwo Małopolskie,</w:t>
      </w:r>
      <w:r w:rsidRPr="00BB4369">
        <w:rPr>
          <w:rFonts w:cs="Arial"/>
          <w:sz w:val="22"/>
          <w:szCs w:val="24"/>
        </w:rPr>
        <w:t xml:space="preserve"> ul. Basztowa 22, 31-156 Kraków</w:t>
      </w:r>
    </w:p>
    <w:p w14:paraId="5468EB4C" w14:textId="6FFAFD86" w:rsidR="002663DE" w:rsidRPr="00BB4369" w:rsidRDefault="002663DE" w:rsidP="003B7D07">
      <w:pPr>
        <w:spacing w:line="360" w:lineRule="auto"/>
        <w:jc w:val="left"/>
        <w:rPr>
          <w:rFonts w:cs="Arial"/>
          <w:sz w:val="22"/>
          <w:szCs w:val="24"/>
        </w:rPr>
      </w:pPr>
      <w:r w:rsidRPr="00BB4369">
        <w:rPr>
          <w:rFonts w:cs="Arial"/>
          <w:sz w:val="22"/>
          <w:szCs w:val="24"/>
        </w:rPr>
        <w:t xml:space="preserve">Numer telefonu: </w:t>
      </w:r>
      <w:r w:rsidR="0045061F" w:rsidRPr="00BB4369">
        <w:rPr>
          <w:rFonts w:cs="Arial"/>
          <w:bCs/>
          <w:color w:val="auto"/>
          <w:sz w:val="22"/>
          <w:szCs w:val="24"/>
        </w:rPr>
        <w:t>12 </w:t>
      </w:r>
      <w:r w:rsidR="00F064EB">
        <w:rPr>
          <w:rFonts w:cs="Arial"/>
          <w:bCs/>
          <w:color w:val="auto"/>
          <w:sz w:val="22"/>
          <w:szCs w:val="24"/>
        </w:rPr>
        <w:t>39 74 438</w:t>
      </w:r>
    </w:p>
    <w:p w14:paraId="637AC766" w14:textId="77777777" w:rsidR="0026207B" w:rsidRPr="00BB4369" w:rsidRDefault="0026207B" w:rsidP="00B52CB0">
      <w:pPr>
        <w:spacing w:line="360" w:lineRule="auto"/>
        <w:jc w:val="left"/>
        <w:rPr>
          <w:rFonts w:cs="Arial"/>
          <w:sz w:val="22"/>
          <w:szCs w:val="24"/>
        </w:rPr>
      </w:pPr>
      <w:r w:rsidRPr="00BB4369">
        <w:rPr>
          <w:rFonts w:cs="Arial"/>
          <w:sz w:val="22"/>
          <w:szCs w:val="24"/>
        </w:rPr>
        <w:t xml:space="preserve">Adres poczty elektronicznej: </w:t>
      </w:r>
      <w:hyperlink r:id="rId8" w:history="1">
        <w:r w:rsidRPr="00BB4369">
          <w:rPr>
            <w:rFonts w:cs="Arial"/>
            <w:color w:val="0563C1" w:themeColor="hyperlink"/>
            <w:sz w:val="22"/>
            <w:szCs w:val="24"/>
            <w:u w:val="single"/>
          </w:rPr>
          <w:t>przetargi@umwm.malopolska.pl</w:t>
        </w:r>
      </w:hyperlink>
    </w:p>
    <w:p w14:paraId="784091C8" w14:textId="30D2CDB8" w:rsidR="0026207B" w:rsidRPr="00DE5F20" w:rsidRDefault="0026207B" w:rsidP="00B52CB0">
      <w:pPr>
        <w:spacing w:line="360" w:lineRule="auto"/>
        <w:jc w:val="left"/>
        <w:rPr>
          <w:rFonts w:cs="Arial"/>
          <w:color w:val="auto"/>
          <w:sz w:val="22"/>
          <w:szCs w:val="24"/>
        </w:rPr>
      </w:pPr>
      <w:r w:rsidRPr="00DE5F20">
        <w:rPr>
          <w:rFonts w:cs="Arial"/>
          <w:sz w:val="22"/>
          <w:szCs w:val="24"/>
        </w:rPr>
        <w:t xml:space="preserve">Adres strony internetowej prowadzonego </w:t>
      </w:r>
      <w:r w:rsidR="00BB4369" w:rsidRPr="00DE5F20">
        <w:rPr>
          <w:rFonts w:cs="Arial"/>
          <w:sz w:val="22"/>
          <w:szCs w:val="24"/>
        </w:rPr>
        <w:t xml:space="preserve">postępowania: </w:t>
      </w:r>
      <w:r w:rsidR="00AC468C" w:rsidRPr="00DE5F20">
        <w:rPr>
          <w:rFonts w:cs="Arial"/>
          <w:color w:val="0563C1" w:themeColor="hyperlink"/>
          <w:sz w:val="22"/>
          <w:szCs w:val="24"/>
          <w:u w:val="single"/>
        </w:rPr>
        <w:t>https://ezamowienia.gov.pl</w:t>
      </w:r>
      <w:r w:rsidR="006040BC">
        <w:rPr>
          <w:rFonts w:cs="Arial"/>
          <w:color w:val="0563C1" w:themeColor="hyperlink"/>
          <w:sz w:val="22"/>
          <w:szCs w:val="24"/>
          <w:u w:val="single"/>
        </w:rPr>
        <w:t>/</w:t>
      </w:r>
    </w:p>
    <w:p w14:paraId="1E280861" w14:textId="2D2D9E27" w:rsidR="0026207B" w:rsidRPr="00027AC5" w:rsidRDefault="00BB4369" w:rsidP="00B52CB0">
      <w:pPr>
        <w:spacing w:line="360" w:lineRule="auto"/>
        <w:jc w:val="left"/>
        <w:rPr>
          <w:rFonts w:cs="Arial"/>
          <w:sz w:val="22"/>
          <w:szCs w:val="24"/>
        </w:rPr>
      </w:pPr>
      <w:r w:rsidRPr="00027AC5">
        <w:rPr>
          <w:rFonts w:cs="Arial"/>
          <w:sz w:val="22"/>
          <w:szCs w:val="24"/>
        </w:rPr>
        <w:t xml:space="preserve">Główny adres: </w:t>
      </w:r>
      <w:hyperlink r:id="rId9" w:history="1">
        <w:r w:rsidR="00027AC5" w:rsidRPr="00027AC5">
          <w:rPr>
            <w:rStyle w:val="Hipercze"/>
            <w:rFonts w:cs="Arial"/>
            <w:sz w:val="22"/>
            <w:szCs w:val="24"/>
          </w:rPr>
          <w:t>https://www.malopolska.pl/</w:t>
        </w:r>
      </w:hyperlink>
    </w:p>
    <w:p w14:paraId="357E8D4C" w14:textId="0F24112F" w:rsidR="0026207B" w:rsidRDefault="00BB4369" w:rsidP="00F30637">
      <w:pPr>
        <w:spacing w:after="360" w:line="360" w:lineRule="auto"/>
        <w:jc w:val="left"/>
        <w:rPr>
          <w:rStyle w:val="Hipercze"/>
          <w:rFonts w:cs="Arial"/>
          <w:sz w:val="22"/>
          <w:szCs w:val="24"/>
        </w:rPr>
      </w:pPr>
      <w:r w:rsidRPr="00027AC5">
        <w:rPr>
          <w:rStyle w:val="Hipercze"/>
          <w:rFonts w:cs="Arial"/>
          <w:color w:val="auto"/>
          <w:sz w:val="22"/>
          <w:szCs w:val="24"/>
          <w:u w:val="none"/>
        </w:rPr>
        <w:t xml:space="preserve">Adres profilu nabywcy (BIP): </w:t>
      </w:r>
      <w:hyperlink r:id="rId10" w:history="1">
        <w:r w:rsidR="00027AC5" w:rsidRPr="00027AC5">
          <w:rPr>
            <w:rStyle w:val="Hipercze"/>
            <w:rFonts w:cs="Arial"/>
            <w:sz w:val="22"/>
            <w:szCs w:val="24"/>
          </w:rPr>
          <w:t>https://bip.malopolska.pl/umwm/</w:t>
        </w:r>
      </w:hyperlink>
    </w:p>
    <w:p w14:paraId="52F7BF7A" w14:textId="2030B8BB" w:rsidR="00333A10" w:rsidRPr="00333A10" w:rsidRDefault="00333A10" w:rsidP="0036248C">
      <w:pPr>
        <w:pStyle w:val="Nagwek2"/>
        <w:spacing w:line="360" w:lineRule="auto"/>
      </w:pPr>
      <w:r w:rsidRPr="00333A10">
        <w:t>Adres strony internetowej, na której udostępniane będą zmiany i wyjaśnienia treści swz oraz inne dokumenty zamówienia bezpośrednio związane z postępowaniem o</w:t>
      </w:r>
      <w:r w:rsidR="00BB2EA3">
        <w:t> </w:t>
      </w:r>
      <w:r w:rsidRPr="00333A10">
        <w:t>udzielenie zamówienia:</w:t>
      </w:r>
    </w:p>
    <w:p w14:paraId="05797E7F" w14:textId="77777777" w:rsidR="00333A10" w:rsidRPr="00333A10" w:rsidRDefault="00333A10" w:rsidP="002E6DCB">
      <w:pPr>
        <w:numPr>
          <w:ilvl w:val="0"/>
          <w:numId w:val="15"/>
        </w:numPr>
        <w:spacing w:after="240" w:line="360" w:lineRule="auto"/>
        <w:jc w:val="left"/>
        <w:rPr>
          <w:rFonts w:cs="Arial"/>
          <w:sz w:val="22"/>
          <w:szCs w:val="24"/>
        </w:rPr>
      </w:pPr>
      <w:r w:rsidRPr="00333A10">
        <w:rPr>
          <w:rFonts w:cs="Arial"/>
          <w:sz w:val="22"/>
          <w:szCs w:val="24"/>
        </w:rPr>
        <w:t>Adres strony internetowej prowadzonego postępowania (link prowadzący bezpośrednio do widoku postępowania na Platformie e-Zamówienia):</w:t>
      </w:r>
    </w:p>
    <w:p w14:paraId="66CF4243" w14:textId="6D776BEF" w:rsidR="00110470" w:rsidRPr="00110470" w:rsidRDefault="00644DC5" w:rsidP="00333A10">
      <w:pPr>
        <w:spacing w:after="240" w:line="360" w:lineRule="auto"/>
        <w:jc w:val="left"/>
        <w:rPr>
          <w:rFonts w:cs="Arial"/>
          <w:b/>
          <w:color w:val="0563C1" w:themeColor="hyperlink"/>
          <w:sz w:val="22"/>
          <w:szCs w:val="24"/>
        </w:rPr>
      </w:pPr>
      <w:hyperlink r:id="rId11" w:history="1">
        <w:r w:rsidR="00245AEA" w:rsidRPr="00C30A24">
          <w:rPr>
            <w:rStyle w:val="Hipercze"/>
            <w:rFonts w:cs="Arial"/>
            <w:b/>
            <w:sz w:val="22"/>
            <w:szCs w:val="24"/>
          </w:rPr>
          <w:t>https://ezamowienia.gov.pl/mp-client/search/list/ocds-148610-a2a35047-d6f0-4fb0-a25a-6676de073241</w:t>
        </w:r>
      </w:hyperlink>
      <w:r w:rsidR="00245AEA">
        <w:rPr>
          <w:rFonts w:cs="Arial"/>
          <w:b/>
          <w:color w:val="0563C1" w:themeColor="hyperlink"/>
          <w:sz w:val="22"/>
          <w:szCs w:val="24"/>
        </w:rPr>
        <w:t xml:space="preserve"> </w:t>
      </w:r>
    </w:p>
    <w:p w14:paraId="29A98ECC" w14:textId="382DF99A" w:rsidR="00333A10" w:rsidRPr="00333A10" w:rsidRDefault="00333A10" w:rsidP="00333A10">
      <w:pPr>
        <w:spacing w:after="240" w:line="360" w:lineRule="auto"/>
        <w:jc w:val="left"/>
        <w:rPr>
          <w:rFonts w:cs="Arial"/>
          <w:sz w:val="22"/>
          <w:szCs w:val="24"/>
        </w:rPr>
      </w:pPr>
      <w:r w:rsidRPr="00333A10">
        <w:rPr>
          <w:rFonts w:cs="Arial"/>
          <w:sz w:val="22"/>
          <w:szCs w:val="24"/>
        </w:rPr>
        <w:t>Postępowanie można wyszukać również ze strony głównej Platformy e-Zamówienia (przycisk „Przeglądaj postępowania/konkursy”).</w:t>
      </w:r>
    </w:p>
    <w:p w14:paraId="4068350E" w14:textId="77777777" w:rsidR="007A498F" w:rsidRDefault="00333A10" w:rsidP="002E6DCB">
      <w:pPr>
        <w:numPr>
          <w:ilvl w:val="0"/>
          <w:numId w:val="15"/>
        </w:numPr>
        <w:spacing w:after="240" w:line="360" w:lineRule="auto"/>
        <w:jc w:val="left"/>
        <w:rPr>
          <w:rFonts w:cs="Arial"/>
          <w:sz w:val="22"/>
          <w:szCs w:val="24"/>
        </w:rPr>
      </w:pPr>
      <w:r w:rsidRPr="00333A10">
        <w:rPr>
          <w:rFonts w:cs="Arial"/>
          <w:sz w:val="22"/>
          <w:szCs w:val="24"/>
        </w:rPr>
        <w:t>Identyfikator (ID) postępowania na Platformie e-Zamówienia:</w:t>
      </w:r>
      <w:r w:rsidR="007A498F">
        <w:rPr>
          <w:rFonts w:cs="Arial"/>
          <w:sz w:val="22"/>
          <w:szCs w:val="24"/>
        </w:rPr>
        <w:t xml:space="preserve"> </w:t>
      </w:r>
    </w:p>
    <w:p w14:paraId="15A4EB37" w14:textId="29C49FBD" w:rsidR="00BF74AC" w:rsidRPr="00870FD7" w:rsidRDefault="003A798F" w:rsidP="00B35C59">
      <w:pPr>
        <w:spacing w:after="360" w:line="360" w:lineRule="auto"/>
        <w:jc w:val="left"/>
        <w:rPr>
          <w:rFonts w:cs="Arial"/>
          <w:b/>
          <w:sz w:val="22"/>
          <w:szCs w:val="24"/>
        </w:rPr>
      </w:pPr>
      <w:r w:rsidRPr="003A798F">
        <w:rPr>
          <w:rFonts w:cs="Arial"/>
          <w:b/>
          <w:sz w:val="22"/>
          <w:szCs w:val="24"/>
        </w:rPr>
        <w:t>ocds-148610-a2a35047-d6f0-4fb0-a25a-6676de073241</w:t>
      </w:r>
    </w:p>
    <w:p w14:paraId="34440E9B" w14:textId="77777777" w:rsidR="002663DE" w:rsidRPr="005333C8" w:rsidRDefault="002663DE" w:rsidP="00A7665A">
      <w:pPr>
        <w:pStyle w:val="Nagwek2"/>
        <w:spacing w:line="360" w:lineRule="auto"/>
      </w:pPr>
      <w:r w:rsidRPr="005333C8">
        <w:t>Tryb udzielenia zamówienia</w:t>
      </w:r>
    </w:p>
    <w:p w14:paraId="501C54B0" w14:textId="4D40B272" w:rsidR="00DB114A" w:rsidRPr="00557FBB" w:rsidRDefault="002663DE" w:rsidP="003B1006">
      <w:pPr>
        <w:spacing w:after="120" w:line="360" w:lineRule="auto"/>
        <w:jc w:val="left"/>
        <w:rPr>
          <w:rFonts w:cs="Arial"/>
          <w:b/>
          <w:sz w:val="22"/>
          <w:szCs w:val="24"/>
        </w:rPr>
      </w:pPr>
      <w:r w:rsidRPr="00557FBB">
        <w:rPr>
          <w:rFonts w:cs="Arial"/>
          <w:sz w:val="22"/>
          <w:szCs w:val="24"/>
        </w:rPr>
        <w:t>Zamówienie publiczne udzielane jest</w:t>
      </w:r>
      <w:r w:rsidR="006E19AB">
        <w:rPr>
          <w:rFonts w:cs="Arial"/>
          <w:sz w:val="22"/>
          <w:szCs w:val="24"/>
        </w:rPr>
        <w:t xml:space="preserve"> w</w:t>
      </w:r>
      <w:r w:rsidR="00557FBB" w:rsidRPr="00557FBB">
        <w:rPr>
          <w:rFonts w:cs="Arial"/>
          <w:b/>
          <w:sz w:val="22"/>
          <w:szCs w:val="24"/>
        </w:rPr>
        <w:t xml:space="preserve"> </w:t>
      </w:r>
      <w:r w:rsidR="00785EAA" w:rsidRPr="00785EAA">
        <w:rPr>
          <w:rFonts w:cs="Arial"/>
          <w:b/>
          <w:sz w:val="22"/>
          <w:szCs w:val="24"/>
        </w:rPr>
        <w:t>trybie podstawowym bez przeprowadzenia negocjacji zgodnie z art. 275 pkt 1 z uwzględnieniem przepisów stosowanych przy udzielaniu zamówień na usługi społeczne i inne szczególne usługi zgodnie z art.</w:t>
      </w:r>
      <w:r w:rsidR="00A411A9">
        <w:rPr>
          <w:rFonts w:cs="Arial"/>
          <w:b/>
          <w:sz w:val="22"/>
          <w:szCs w:val="24"/>
        </w:rPr>
        <w:t> </w:t>
      </w:r>
      <w:r w:rsidR="00785EAA" w:rsidRPr="00785EAA">
        <w:rPr>
          <w:rFonts w:cs="Arial"/>
          <w:b/>
          <w:sz w:val="22"/>
          <w:szCs w:val="24"/>
        </w:rPr>
        <w:t>359</w:t>
      </w:r>
      <w:r w:rsidR="00A411A9">
        <w:rPr>
          <w:rFonts w:cs="Arial"/>
          <w:b/>
          <w:sz w:val="22"/>
          <w:szCs w:val="24"/>
        </w:rPr>
        <w:t> </w:t>
      </w:r>
      <w:r w:rsidR="00785EAA" w:rsidRPr="00785EAA">
        <w:rPr>
          <w:rFonts w:cs="Arial"/>
          <w:b/>
          <w:sz w:val="22"/>
          <w:szCs w:val="24"/>
        </w:rPr>
        <w:t xml:space="preserve">pkt 2 </w:t>
      </w:r>
      <w:r w:rsidR="00897505" w:rsidRPr="00557FBB">
        <w:rPr>
          <w:rFonts w:cs="Arial"/>
          <w:sz w:val="22"/>
          <w:szCs w:val="24"/>
        </w:rPr>
        <w:t>ustaw</w:t>
      </w:r>
      <w:r w:rsidR="00012CA3" w:rsidRPr="00557FBB">
        <w:rPr>
          <w:rFonts w:cs="Arial"/>
          <w:sz w:val="22"/>
          <w:szCs w:val="24"/>
        </w:rPr>
        <w:t>y</w:t>
      </w:r>
      <w:r w:rsidR="004E6C57">
        <w:rPr>
          <w:rFonts w:cs="Arial"/>
          <w:sz w:val="22"/>
          <w:szCs w:val="24"/>
        </w:rPr>
        <w:t xml:space="preserve"> z </w:t>
      </w:r>
      <w:r w:rsidRPr="00557FBB">
        <w:rPr>
          <w:rFonts w:cs="Arial"/>
          <w:sz w:val="22"/>
          <w:szCs w:val="24"/>
        </w:rPr>
        <w:t>dnia 11 września 2019 r. Prawo zamówień publicznych (</w:t>
      </w:r>
      <w:proofErr w:type="spellStart"/>
      <w:r w:rsidR="00B777E9" w:rsidRPr="00557FBB">
        <w:rPr>
          <w:rFonts w:cs="Arial"/>
          <w:sz w:val="22"/>
          <w:szCs w:val="24"/>
        </w:rPr>
        <w:t>t.j</w:t>
      </w:r>
      <w:proofErr w:type="spellEnd"/>
      <w:r w:rsidR="00B777E9" w:rsidRPr="00557FBB">
        <w:rPr>
          <w:rFonts w:cs="Arial"/>
          <w:sz w:val="22"/>
          <w:szCs w:val="24"/>
        </w:rPr>
        <w:t>.</w:t>
      </w:r>
      <w:r w:rsidR="00A411A9">
        <w:rPr>
          <w:rFonts w:cs="Arial"/>
          <w:sz w:val="22"/>
          <w:szCs w:val="24"/>
        </w:rPr>
        <w:t> </w:t>
      </w:r>
      <w:r w:rsidR="00054FBE" w:rsidRPr="00557FBB">
        <w:rPr>
          <w:rFonts w:cs="Arial"/>
          <w:sz w:val="22"/>
          <w:szCs w:val="24"/>
        </w:rPr>
        <w:t>Dz.</w:t>
      </w:r>
      <w:r w:rsidR="00A411A9">
        <w:rPr>
          <w:rFonts w:cs="Arial"/>
          <w:sz w:val="22"/>
          <w:szCs w:val="24"/>
        </w:rPr>
        <w:t> </w:t>
      </w:r>
      <w:r w:rsidR="00054FBE" w:rsidRPr="00557FBB">
        <w:rPr>
          <w:rFonts w:cs="Arial"/>
          <w:sz w:val="22"/>
          <w:szCs w:val="24"/>
        </w:rPr>
        <w:t>U.</w:t>
      </w:r>
      <w:r w:rsidR="00A411A9">
        <w:rPr>
          <w:rFonts w:cs="Arial"/>
          <w:sz w:val="22"/>
          <w:szCs w:val="24"/>
        </w:rPr>
        <w:t> </w:t>
      </w:r>
      <w:r w:rsidR="004E6C57">
        <w:rPr>
          <w:rFonts w:cs="Arial"/>
          <w:sz w:val="22"/>
          <w:szCs w:val="24"/>
        </w:rPr>
        <w:t>z </w:t>
      </w:r>
      <w:r w:rsidR="004E4976">
        <w:rPr>
          <w:rFonts w:cs="Arial"/>
          <w:sz w:val="22"/>
          <w:szCs w:val="24"/>
        </w:rPr>
        <w:t>2024</w:t>
      </w:r>
      <w:r w:rsidR="00054FBE" w:rsidRPr="00557FBB">
        <w:rPr>
          <w:rFonts w:cs="Arial"/>
          <w:sz w:val="22"/>
          <w:szCs w:val="24"/>
        </w:rPr>
        <w:t xml:space="preserve"> </w:t>
      </w:r>
      <w:r w:rsidR="00AD745D">
        <w:rPr>
          <w:rFonts w:cs="Arial"/>
          <w:sz w:val="22"/>
          <w:szCs w:val="24"/>
        </w:rPr>
        <w:t xml:space="preserve">r. </w:t>
      </w:r>
      <w:r w:rsidR="00054FBE" w:rsidRPr="00557FBB">
        <w:rPr>
          <w:rFonts w:cs="Arial"/>
          <w:sz w:val="22"/>
          <w:szCs w:val="24"/>
        </w:rPr>
        <w:t>poz. 1</w:t>
      </w:r>
      <w:r w:rsidR="004E4976">
        <w:rPr>
          <w:rFonts w:cs="Arial"/>
          <w:sz w:val="22"/>
          <w:szCs w:val="24"/>
        </w:rPr>
        <w:t>320</w:t>
      </w:r>
      <w:r w:rsidR="006040BC">
        <w:rPr>
          <w:rFonts w:cs="Arial"/>
          <w:sz w:val="22"/>
          <w:szCs w:val="24"/>
        </w:rPr>
        <w:t xml:space="preserve"> z </w:t>
      </w:r>
      <w:proofErr w:type="spellStart"/>
      <w:r w:rsidR="006040BC">
        <w:rPr>
          <w:rFonts w:cs="Arial"/>
          <w:sz w:val="22"/>
          <w:szCs w:val="24"/>
        </w:rPr>
        <w:t>późn</w:t>
      </w:r>
      <w:proofErr w:type="spellEnd"/>
      <w:r w:rsidR="006040BC">
        <w:rPr>
          <w:rFonts w:cs="Arial"/>
          <w:sz w:val="22"/>
          <w:szCs w:val="24"/>
        </w:rPr>
        <w:t>. zm.</w:t>
      </w:r>
      <w:r w:rsidRPr="00557FBB">
        <w:rPr>
          <w:rFonts w:cs="Arial"/>
          <w:sz w:val="22"/>
          <w:szCs w:val="24"/>
        </w:rPr>
        <w:t>), zwaną dalej ustawą.</w:t>
      </w:r>
    </w:p>
    <w:p w14:paraId="54744587" w14:textId="619BC8AF" w:rsidR="00122E94" w:rsidRPr="00557FBB" w:rsidRDefault="00DB114A" w:rsidP="00900293">
      <w:pPr>
        <w:spacing w:after="240" w:line="360" w:lineRule="auto"/>
        <w:jc w:val="left"/>
        <w:rPr>
          <w:rFonts w:cs="Arial"/>
          <w:sz w:val="22"/>
          <w:szCs w:val="24"/>
        </w:rPr>
      </w:pPr>
      <w:r w:rsidRPr="00557FBB">
        <w:rPr>
          <w:rFonts w:cs="Arial"/>
          <w:sz w:val="22"/>
          <w:szCs w:val="24"/>
        </w:rPr>
        <w:lastRenderedPageBreak/>
        <w:t>Zamawiający informuje, że nie przewiduje wyboru najkorzystniejszej oferty</w:t>
      </w:r>
      <w:r w:rsidR="004E6C57">
        <w:rPr>
          <w:rFonts w:cs="Arial"/>
          <w:sz w:val="22"/>
          <w:szCs w:val="24"/>
        </w:rPr>
        <w:t xml:space="preserve"> z </w:t>
      </w:r>
      <w:r w:rsidRPr="00557FBB">
        <w:rPr>
          <w:rFonts w:cs="Arial"/>
          <w:sz w:val="22"/>
          <w:szCs w:val="24"/>
        </w:rPr>
        <w:t>możliwością prowadzenia negocjacji.</w:t>
      </w:r>
    </w:p>
    <w:p w14:paraId="2F85D50E" w14:textId="74D12FA7" w:rsidR="002663DE" w:rsidRPr="005333C8" w:rsidRDefault="002663DE" w:rsidP="00A7665A">
      <w:pPr>
        <w:pStyle w:val="Nagwek2"/>
        <w:spacing w:line="360" w:lineRule="auto"/>
      </w:pPr>
      <w:r w:rsidRPr="005333C8">
        <w:t>Opis przedmiotu zamówienia</w:t>
      </w:r>
    </w:p>
    <w:p w14:paraId="214FD853" w14:textId="54F4E0DF" w:rsidR="004C036D" w:rsidRDefault="00557FBB" w:rsidP="00FB6F2F">
      <w:pPr>
        <w:pStyle w:val="Styl2SWZ"/>
        <w:numPr>
          <w:ilvl w:val="0"/>
          <w:numId w:val="43"/>
        </w:numPr>
        <w:spacing w:line="360" w:lineRule="auto"/>
        <w:rPr>
          <w:rFonts w:cs="Arial"/>
          <w:szCs w:val="24"/>
        </w:rPr>
      </w:pPr>
      <w:r w:rsidRPr="004C036D">
        <w:rPr>
          <w:rFonts w:cs="Arial"/>
          <w:szCs w:val="24"/>
        </w:rPr>
        <w:t>Przedmiotem zamówienia jest</w:t>
      </w:r>
      <w:r w:rsidR="005379A4" w:rsidRPr="004C036D">
        <w:rPr>
          <w:rFonts w:cs="Arial"/>
          <w:szCs w:val="24"/>
        </w:rPr>
        <w:t xml:space="preserve"> </w:t>
      </w:r>
      <w:r w:rsidR="004C036D">
        <w:rPr>
          <w:rFonts w:cs="Arial"/>
          <w:szCs w:val="24"/>
        </w:rPr>
        <w:t>k</w:t>
      </w:r>
      <w:r w:rsidR="004C036D" w:rsidRPr="004C036D">
        <w:rPr>
          <w:rFonts w:cs="Arial"/>
          <w:szCs w:val="24"/>
        </w:rPr>
        <w:t>ompleksowa obsługa i prowadzenie Telewizji Małopolskiej.</w:t>
      </w:r>
      <w:r w:rsidR="003B0048">
        <w:rPr>
          <w:rFonts w:cs="Arial"/>
          <w:szCs w:val="24"/>
        </w:rPr>
        <w:t xml:space="preserve"> Usługa obejmuje</w:t>
      </w:r>
      <w:r w:rsidR="00774E04">
        <w:rPr>
          <w:rFonts w:cs="Arial"/>
          <w:szCs w:val="24"/>
        </w:rPr>
        <w:t xml:space="preserve"> w szczególności</w:t>
      </w:r>
      <w:r w:rsidR="003B0048">
        <w:rPr>
          <w:rFonts w:cs="Arial"/>
          <w:szCs w:val="24"/>
        </w:rPr>
        <w:t>:</w:t>
      </w:r>
    </w:p>
    <w:p w14:paraId="04E4E300" w14:textId="64793352" w:rsidR="003B0048" w:rsidRDefault="003B0048" w:rsidP="00FB6F2F">
      <w:pPr>
        <w:pStyle w:val="Styl2SWZ"/>
        <w:numPr>
          <w:ilvl w:val="0"/>
          <w:numId w:val="44"/>
        </w:num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>przygotowanie, produkcję i emisję</w:t>
      </w:r>
      <w:r w:rsidRPr="003B0048">
        <w:rPr>
          <w:rFonts w:cs="Arial"/>
          <w:szCs w:val="24"/>
        </w:rPr>
        <w:t xml:space="preserve"> min. dwóch (a maksymalnie 5) materiałów informacyjnych dziennie</w:t>
      </w:r>
      <w:r w:rsidR="00F04FB4">
        <w:rPr>
          <w:rFonts w:cs="Arial"/>
          <w:szCs w:val="24"/>
        </w:rPr>
        <w:t>,</w:t>
      </w:r>
      <w:r w:rsidRPr="003B0048">
        <w:rPr>
          <w:rFonts w:cs="Arial"/>
          <w:szCs w:val="24"/>
        </w:rPr>
        <w:t xml:space="preserve"> w tym rolek o czasie trwania od 60 sekund do 3 minut każdy</w:t>
      </w:r>
      <w:r w:rsidR="00D409D7">
        <w:rPr>
          <w:rFonts w:cs="Arial"/>
          <w:szCs w:val="24"/>
        </w:rPr>
        <w:t>,</w:t>
      </w:r>
      <w:r w:rsidR="00D409D7" w:rsidRPr="00D409D7">
        <w:rPr>
          <w:rFonts w:eastAsia="Calibri" w:cs="Arial"/>
          <w:sz w:val="20"/>
        </w:rPr>
        <w:t xml:space="preserve"> </w:t>
      </w:r>
      <w:r w:rsidR="00D409D7" w:rsidRPr="00D409D7">
        <w:rPr>
          <w:rFonts w:cs="Arial"/>
          <w:szCs w:val="24"/>
        </w:rPr>
        <w:t>w tym materiałów z wykorzystaniem dr</w:t>
      </w:r>
      <w:r w:rsidR="00D409D7">
        <w:rPr>
          <w:rFonts w:cs="Arial"/>
          <w:szCs w:val="24"/>
        </w:rPr>
        <w:t>ona wedle wskazań Zamawiającego</w:t>
      </w:r>
      <w:r>
        <w:rPr>
          <w:rFonts w:cs="Arial"/>
          <w:szCs w:val="24"/>
        </w:rPr>
        <w:t>;</w:t>
      </w:r>
    </w:p>
    <w:p w14:paraId="5EF7E9C6" w14:textId="6D73625E" w:rsidR="003B0048" w:rsidRDefault="00C0705E" w:rsidP="00FB6F2F">
      <w:pPr>
        <w:pStyle w:val="Styl2SWZ"/>
        <w:numPr>
          <w:ilvl w:val="0"/>
          <w:numId w:val="44"/>
        </w:num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>p</w:t>
      </w:r>
      <w:r w:rsidRPr="00C0705E">
        <w:rPr>
          <w:rFonts w:cs="Arial"/>
          <w:szCs w:val="24"/>
        </w:rPr>
        <w:t>rowadzenie fanpage’a Telewizji Małopolsk</w:t>
      </w:r>
      <w:r>
        <w:rPr>
          <w:rFonts w:cs="Arial"/>
          <w:szCs w:val="24"/>
        </w:rPr>
        <w:t>iej na portalu społecznościowym;</w:t>
      </w:r>
    </w:p>
    <w:p w14:paraId="5F3A510C" w14:textId="1ABBA554" w:rsidR="0078730A" w:rsidRPr="0078730A" w:rsidRDefault="000D12A8" w:rsidP="00FB6F2F">
      <w:pPr>
        <w:pStyle w:val="Akapitzlist"/>
        <w:numPr>
          <w:ilvl w:val="0"/>
          <w:numId w:val="44"/>
        </w:numPr>
        <w:spacing w:line="360" w:lineRule="auto"/>
        <w:jc w:val="left"/>
        <w:rPr>
          <w:rFonts w:cs="Arial"/>
          <w:sz w:val="22"/>
          <w:szCs w:val="24"/>
        </w:rPr>
      </w:pPr>
      <w:r>
        <w:rPr>
          <w:rFonts w:cs="Arial"/>
          <w:sz w:val="22"/>
          <w:szCs w:val="24"/>
        </w:rPr>
        <w:t>b</w:t>
      </w:r>
      <w:r w:rsidR="0078730A" w:rsidRPr="0078730A">
        <w:rPr>
          <w:rFonts w:cs="Arial"/>
          <w:sz w:val="22"/>
          <w:szCs w:val="24"/>
        </w:rPr>
        <w:t>ieżące prowadzenie istniejącej zakładki Małopolska TV na stronie internet</w:t>
      </w:r>
      <w:r w:rsidR="0078730A">
        <w:rPr>
          <w:rFonts w:cs="Arial"/>
          <w:sz w:val="22"/>
          <w:szCs w:val="24"/>
        </w:rPr>
        <w:t>owej www.malopolska.pl;</w:t>
      </w:r>
    </w:p>
    <w:p w14:paraId="53D02FCD" w14:textId="6A024A21" w:rsidR="00A47F2A" w:rsidRPr="007B5F65" w:rsidRDefault="00BA3306" w:rsidP="00FB6F2F">
      <w:pPr>
        <w:pStyle w:val="Akapitzlist"/>
        <w:numPr>
          <w:ilvl w:val="0"/>
          <w:numId w:val="44"/>
        </w:numPr>
        <w:spacing w:line="360" w:lineRule="auto"/>
        <w:jc w:val="left"/>
        <w:rPr>
          <w:rFonts w:cs="Arial"/>
          <w:sz w:val="22"/>
          <w:szCs w:val="24"/>
        </w:rPr>
      </w:pPr>
      <w:r>
        <w:rPr>
          <w:rFonts w:cs="Arial"/>
          <w:sz w:val="22"/>
          <w:szCs w:val="24"/>
        </w:rPr>
        <w:t>publikowanie</w:t>
      </w:r>
      <w:r w:rsidR="000B2C9C" w:rsidRPr="000B2C9C">
        <w:rPr>
          <w:rFonts w:cs="Arial"/>
          <w:sz w:val="22"/>
          <w:szCs w:val="24"/>
        </w:rPr>
        <w:t xml:space="preserve"> materiałów na stronie </w:t>
      </w:r>
      <w:hyperlink r:id="rId12" w:history="1">
        <w:r w:rsidRPr="008A2D0A">
          <w:rPr>
            <w:rStyle w:val="Hipercze"/>
            <w:rFonts w:cs="Arial"/>
            <w:sz w:val="22"/>
            <w:szCs w:val="24"/>
          </w:rPr>
          <w:t>https://www.malopolska.pl/telewizja</w:t>
        </w:r>
      </w:hyperlink>
      <w:r>
        <w:rPr>
          <w:rFonts w:cs="Arial"/>
          <w:sz w:val="22"/>
          <w:szCs w:val="24"/>
        </w:rPr>
        <w:t>,</w:t>
      </w:r>
      <w:r w:rsidR="000B2C9C" w:rsidRPr="000B2C9C">
        <w:rPr>
          <w:rFonts w:cs="Arial"/>
          <w:sz w:val="22"/>
          <w:szCs w:val="24"/>
        </w:rPr>
        <w:t xml:space="preserve"> których treść będzie dostosowana do wymogów Ustawy z dnia 4 kwietnia 2019 r. o</w:t>
      </w:r>
      <w:r w:rsidR="000B2C9C">
        <w:rPr>
          <w:rFonts w:cs="Arial"/>
          <w:sz w:val="22"/>
          <w:szCs w:val="24"/>
        </w:rPr>
        <w:t> </w:t>
      </w:r>
      <w:r w:rsidR="000B2C9C" w:rsidRPr="000B2C9C">
        <w:rPr>
          <w:rFonts w:cs="Arial"/>
          <w:sz w:val="22"/>
          <w:szCs w:val="24"/>
        </w:rPr>
        <w:t>dostępności cyfrowej stron internetowych i aplikacji mobilnych podmiotów publicznych.</w:t>
      </w:r>
    </w:p>
    <w:p w14:paraId="5FF4503F" w14:textId="493F9F32" w:rsidR="00814862" w:rsidRPr="00814862" w:rsidRDefault="000C5C3D" w:rsidP="00C21561">
      <w:pPr>
        <w:pStyle w:val="Styl2SWZ"/>
        <w:spacing w:line="360" w:lineRule="auto"/>
        <w:rPr>
          <w:rFonts w:cs="Arial"/>
          <w:szCs w:val="24"/>
        </w:rPr>
      </w:pPr>
      <w:r>
        <w:rPr>
          <w:rFonts w:cs="Arial"/>
          <w:color w:val="auto"/>
          <w:szCs w:val="24"/>
        </w:rPr>
        <w:t xml:space="preserve">Szczegółowy </w:t>
      </w:r>
      <w:r w:rsidR="00027B7A">
        <w:rPr>
          <w:rFonts w:cs="Arial"/>
          <w:color w:val="auto"/>
          <w:szCs w:val="24"/>
        </w:rPr>
        <w:t xml:space="preserve">opis przedmiotu zamówienia (SOPZ) </w:t>
      </w:r>
      <w:r w:rsidR="00027B7A" w:rsidRPr="00027B7A">
        <w:rPr>
          <w:rFonts w:cs="Arial"/>
          <w:color w:val="auto"/>
          <w:szCs w:val="24"/>
        </w:rPr>
        <w:t>stanowi załącznik</w:t>
      </w:r>
      <w:r w:rsidR="00027B7A">
        <w:rPr>
          <w:rFonts w:cs="Arial"/>
          <w:color w:val="auto"/>
          <w:szCs w:val="24"/>
        </w:rPr>
        <w:t xml:space="preserve"> nr 1D</w:t>
      </w:r>
      <w:r w:rsidR="006C625B">
        <w:rPr>
          <w:rFonts w:cs="Arial"/>
          <w:color w:val="auto"/>
          <w:szCs w:val="24"/>
        </w:rPr>
        <w:t xml:space="preserve"> do swz </w:t>
      </w:r>
      <w:r w:rsidR="006C625B" w:rsidRPr="000A31D8">
        <w:rPr>
          <w:rFonts w:cs="Arial"/>
          <w:color w:val="auto"/>
          <w:szCs w:val="24"/>
        </w:rPr>
        <w:t>i będzie</w:t>
      </w:r>
      <w:r w:rsidR="00027B7A" w:rsidRPr="000A31D8">
        <w:rPr>
          <w:rFonts w:cs="Arial"/>
          <w:color w:val="auto"/>
          <w:szCs w:val="24"/>
        </w:rPr>
        <w:t xml:space="preserve"> on</w:t>
      </w:r>
      <w:r w:rsidR="006C625B" w:rsidRPr="000A31D8">
        <w:rPr>
          <w:rFonts w:cs="Arial"/>
          <w:color w:val="auto"/>
          <w:szCs w:val="24"/>
        </w:rPr>
        <w:t xml:space="preserve"> wprowadzony</w:t>
      </w:r>
      <w:r w:rsidR="00027B7A" w:rsidRPr="000A31D8">
        <w:rPr>
          <w:rFonts w:cs="Arial"/>
          <w:color w:val="auto"/>
          <w:szCs w:val="24"/>
        </w:rPr>
        <w:t xml:space="preserve"> jako załącznik do umowy w sprawie zamówienia publicznego.</w:t>
      </w:r>
    </w:p>
    <w:p w14:paraId="3441FFBB" w14:textId="29B7339E" w:rsidR="00E43D26" w:rsidRPr="00C21561" w:rsidRDefault="00814862" w:rsidP="00C21561">
      <w:pPr>
        <w:pStyle w:val="Styl2SWZ"/>
        <w:spacing w:line="360" w:lineRule="auto"/>
        <w:rPr>
          <w:rFonts w:cs="Arial"/>
          <w:szCs w:val="24"/>
        </w:rPr>
      </w:pPr>
      <w:r>
        <w:rPr>
          <w:rFonts w:cs="Arial"/>
          <w:color w:val="auto"/>
          <w:szCs w:val="24"/>
        </w:rPr>
        <w:t>W</w:t>
      </w:r>
      <w:r w:rsidR="005251F2" w:rsidRPr="005251F2">
        <w:rPr>
          <w:rFonts w:cs="Arial"/>
          <w:color w:val="auto"/>
          <w:szCs w:val="24"/>
        </w:rPr>
        <w:t>arunki realizacji zamówienia zawarte są w projektowanych postanowieniach umowy w</w:t>
      </w:r>
      <w:r w:rsidR="00CD6744">
        <w:rPr>
          <w:rFonts w:cs="Arial"/>
          <w:color w:val="auto"/>
          <w:szCs w:val="24"/>
        </w:rPr>
        <w:t> </w:t>
      </w:r>
      <w:r w:rsidR="005251F2" w:rsidRPr="005251F2">
        <w:rPr>
          <w:rFonts w:cs="Arial"/>
          <w:color w:val="auto"/>
          <w:szCs w:val="24"/>
        </w:rPr>
        <w:t>sprawie zamówienia publicznego, które zostaną wprowadzone do treści tej umowy - wzorze umowy i stanowią załącznik nr 1C do swz (zwane są dalej wzorem umowy).</w:t>
      </w:r>
    </w:p>
    <w:p w14:paraId="727E2854" w14:textId="5AD20414" w:rsidR="00557FBB" w:rsidRPr="00220DC4" w:rsidRDefault="00406EE8" w:rsidP="00E43D26">
      <w:pPr>
        <w:pStyle w:val="Styl2SWZ"/>
        <w:spacing w:line="360" w:lineRule="auto"/>
      </w:pPr>
      <w:r w:rsidRPr="00220DC4">
        <w:t>Wykonawca będzie</w:t>
      </w:r>
      <w:r w:rsidR="008D6FFB" w:rsidRPr="00220DC4">
        <w:t xml:space="preserve"> </w:t>
      </w:r>
      <w:r w:rsidR="00E43D26" w:rsidRPr="00220DC4">
        <w:t>zobowiązany do przeniesienia na Zamawiają</w:t>
      </w:r>
      <w:r w:rsidR="00AE2E63" w:rsidRPr="00220DC4">
        <w:t>cego autorskich praw majątkowych</w:t>
      </w:r>
      <w:r w:rsidR="00E43D26" w:rsidRPr="00220DC4">
        <w:t>, zgodnie z umową.</w:t>
      </w:r>
    </w:p>
    <w:p w14:paraId="3FCEAFE0" w14:textId="1074C761" w:rsidR="003E2F7A" w:rsidRPr="001F0730" w:rsidRDefault="0025272C" w:rsidP="001F0730">
      <w:pPr>
        <w:pStyle w:val="Styl2SWZ"/>
        <w:spacing w:line="360" w:lineRule="auto"/>
        <w:rPr>
          <w:rFonts w:cs="Arial"/>
          <w:szCs w:val="24"/>
        </w:rPr>
      </w:pPr>
      <w:r w:rsidRPr="00557FBB">
        <w:rPr>
          <w:rFonts w:cs="Arial"/>
          <w:szCs w:val="24"/>
        </w:rPr>
        <w:t>Zamawiający stosownie do dyspozycji wynikającej</w:t>
      </w:r>
      <w:r w:rsidR="004E6C57">
        <w:rPr>
          <w:rFonts w:cs="Arial"/>
          <w:szCs w:val="24"/>
        </w:rPr>
        <w:t xml:space="preserve"> z </w:t>
      </w:r>
      <w:r w:rsidRPr="00557FBB">
        <w:rPr>
          <w:rFonts w:cs="Arial"/>
          <w:szCs w:val="24"/>
        </w:rPr>
        <w:t>art. 95 ustawy określa, że nie wymaga zatrudnienia przez wykonawcę lub podwykonawcę na podstawie stosunku pracy osób wykonujących czynności</w:t>
      </w:r>
      <w:r w:rsidR="00BB4369" w:rsidRPr="00557FBB">
        <w:rPr>
          <w:rFonts w:cs="Arial"/>
          <w:szCs w:val="24"/>
        </w:rPr>
        <w:t xml:space="preserve"> w </w:t>
      </w:r>
      <w:r w:rsidRPr="00557FBB">
        <w:rPr>
          <w:rFonts w:cs="Arial"/>
          <w:szCs w:val="24"/>
        </w:rPr>
        <w:t>zakresie realizacji zamówienia.</w:t>
      </w:r>
    </w:p>
    <w:p w14:paraId="2DAB1732" w14:textId="2E6633CD" w:rsidR="009D5374" w:rsidRPr="00B01762" w:rsidRDefault="005375AD" w:rsidP="008E347D">
      <w:pPr>
        <w:pStyle w:val="Styl2SWZ"/>
        <w:spacing w:after="240" w:line="360" w:lineRule="auto"/>
        <w:rPr>
          <w:rFonts w:cs="Arial"/>
          <w:szCs w:val="24"/>
        </w:rPr>
      </w:pPr>
      <w:r w:rsidRPr="00C5258C">
        <w:rPr>
          <w:rFonts w:cs="Arial"/>
          <w:szCs w:val="24"/>
        </w:rPr>
        <w:t xml:space="preserve">Oznaczenie wg CPV: </w:t>
      </w:r>
      <w:r w:rsidR="00B01762" w:rsidRPr="00B01762">
        <w:rPr>
          <w:rFonts w:cs="Arial"/>
          <w:szCs w:val="24"/>
        </w:rPr>
        <w:t>92111250-9 Produkcja filmów informacyjnych</w:t>
      </w:r>
      <w:r w:rsidR="00B01762">
        <w:rPr>
          <w:rFonts w:cs="Arial"/>
          <w:szCs w:val="24"/>
        </w:rPr>
        <w:t>.</w:t>
      </w:r>
    </w:p>
    <w:p w14:paraId="21D8A076" w14:textId="77777777" w:rsidR="00247AFD" w:rsidRPr="005333C8" w:rsidRDefault="00247AFD" w:rsidP="00557FBB">
      <w:pPr>
        <w:pStyle w:val="Nagwek2"/>
      </w:pPr>
      <w:r w:rsidRPr="005333C8">
        <w:t>Składanie ofert częściowych</w:t>
      </w:r>
    </w:p>
    <w:p w14:paraId="0E9099A6" w14:textId="77777777" w:rsidR="00247AFD" w:rsidRPr="00514A05" w:rsidRDefault="00247AFD" w:rsidP="002E6DCB">
      <w:pPr>
        <w:pStyle w:val="Akapitzlist"/>
        <w:numPr>
          <w:ilvl w:val="0"/>
          <w:numId w:val="12"/>
        </w:numPr>
        <w:spacing w:line="360" w:lineRule="auto"/>
        <w:jc w:val="left"/>
        <w:rPr>
          <w:rFonts w:cs="Arial"/>
          <w:sz w:val="22"/>
        </w:rPr>
      </w:pPr>
      <w:r w:rsidRPr="00514A05">
        <w:rPr>
          <w:rFonts w:cs="Arial"/>
          <w:sz w:val="22"/>
        </w:rPr>
        <w:t>Zamawiający nie dopuszcza możliwości składania ofert częściowych.</w:t>
      </w:r>
    </w:p>
    <w:p w14:paraId="68205626" w14:textId="6FEDC96E" w:rsidR="00EB4755" w:rsidRDefault="00EB4755" w:rsidP="002E6DCB">
      <w:pPr>
        <w:pStyle w:val="Akapitzlist"/>
        <w:numPr>
          <w:ilvl w:val="0"/>
          <w:numId w:val="12"/>
        </w:numPr>
        <w:spacing w:before="120" w:line="360" w:lineRule="auto"/>
        <w:jc w:val="left"/>
        <w:rPr>
          <w:rFonts w:cs="Arial"/>
          <w:bCs/>
          <w:sz w:val="22"/>
        </w:rPr>
      </w:pPr>
      <w:r w:rsidRPr="00514A05">
        <w:rPr>
          <w:rFonts w:cs="Arial"/>
          <w:bCs/>
          <w:sz w:val="22"/>
        </w:rPr>
        <w:t xml:space="preserve">W przypadku niniejszego postępowania Zamawiający odstąpił od podziału na </w:t>
      </w:r>
      <w:r w:rsidR="003055E9" w:rsidRPr="00514A05">
        <w:rPr>
          <w:rFonts w:cs="Arial"/>
          <w:bCs/>
          <w:sz w:val="22"/>
        </w:rPr>
        <w:t>części, ponieważ</w:t>
      </w:r>
      <w:r w:rsidRPr="00514A05">
        <w:rPr>
          <w:rFonts w:cs="Arial"/>
          <w:bCs/>
          <w:sz w:val="22"/>
        </w:rPr>
        <w:t xml:space="preserve"> uznał, że nie zachodzi potrzeba udzielania niniejszego zamówienia</w:t>
      </w:r>
      <w:r w:rsidR="00BB4369" w:rsidRPr="00514A05">
        <w:rPr>
          <w:rFonts w:cs="Arial"/>
          <w:bCs/>
          <w:sz w:val="22"/>
        </w:rPr>
        <w:t xml:space="preserve"> w </w:t>
      </w:r>
      <w:r w:rsidRPr="00514A05">
        <w:rPr>
          <w:rFonts w:cs="Arial"/>
          <w:bCs/>
          <w:sz w:val="22"/>
        </w:rPr>
        <w:t xml:space="preserve">częściach. Podział zamówienia powodowałby nadmierne koszty wykonania zamówienia lub też wymagał nadmiernego jednoczesnego zaangażowania zasobów </w:t>
      </w:r>
      <w:r w:rsidRPr="00514A05">
        <w:rPr>
          <w:rFonts w:cs="Arial"/>
          <w:bCs/>
          <w:sz w:val="22"/>
        </w:rPr>
        <w:lastRenderedPageBreak/>
        <w:t>ludzkich do skoordynowania działań różnych wykonawców realizujących poszczególne części zamówienia, co mogłoby zagrozić właściwemu jego wykonaniu.</w:t>
      </w:r>
    </w:p>
    <w:p w14:paraId="2590B305" w14:textId="4DB4EA4B" w:rsidR="00ED55C3" w:rsidRPr="00514A05" w:rsidRDefault="00ED55C3" w:rsidP="00711C3F">
      <w:pPr>
        <w:pStyle w:val="Akapitzlist"/>
        <w:numPr>
          <w:ilvl w:val="0"/>
          <w:numId w:val="12"/>
        </w:numPr>
        <w:spacing w:before="120" w:after="120" w:line="360" w:lineRule="auto"/>
        <w:jc w:val="left"/>
        <w:rPr>
          <w:rFonts w:cs="Arial"/>
          <w:bCs/>
          <w:sz w:val="22"/>
        </w:rPr>
      </w:pPr>
      <w:r w:rsidRPr="00ED55C3">
        <w:rPr>
          <w:rFonts w:cs="Arial"/>
          <w:bCs/>
          <w:sz w:val="22"/>
        </w:rPr>
        <w:t>Ponadto, niniejsze postępowanie jest jedną z części zamówienia, gdyż Zamawiający dokonał podziału zamówienia na części i przeprowadza na poszczególne części odrębne postępowania.</w:t>
      </w:r>
    </w:p>
    <w:p w14:paraId="3CED5172" w14:textId="7CDF633D" w:rsidR="006A3F99" w:rsidRDefault="006A3F99" w:rsidP="006A3F99">
      <w:pPr>
        <w:pStyle w:val="Nagwek2"/>
      </w:pPr>
      <w:r w:rsidRPr="006A3F99">
        <w:t>Informacje o przedmiotowych środkach dowodowych</w:t>
      </w:r>
    </w:p>
    <w:p w14:paraId="73338A1A" w14:textId="6FCC8C58" w:rsidR="003F44CB" w:rsidRPr="003107F1" w:rsidRDefault="006A3F99" w:rsidP="00FB6F2F">
      <w:pPr>
        <w:pStyle w:val="Styl2SWZ"/>
        <w:numPr>
          <w:ilvl w:val="0"/>
          <w:numId w:val="46"/>
        </w:numPr>
        <w:spacing w:line="360" w:lineRule="auto"/>
        <w:rPr>
          <w:rFonts w:eastAsia="Arial" w:cs="Arial"/>
          <w:color w:val="auto"/>
          <w:szCs w:val="20"/>
          <w:lang w:eastAsia="pl-PL"/>
        </w:rPr>
      </w:pPr>
      <w:r w:rsidRPr="00B93F9E">
        <w:rPr>
          <w:rFonts w:eastAsia="Arial" w:cs="Arial"/>
          <w:color w:val="auto"/>
          <w:szCs w:val="20"/>
          <w:lang w:eastAsia="pl-PL"/>
        </w:rPr>
        <w:t>Wykonawca wraz z ofertą zobowiązany jest do złożenia przedmiotowego środka dowodowego</w:t>
      </w:r>
      <w:r w:rsidR="005E6A97">
        <w:rPr>
          <w:rFonts w:eastAsia="Arial" w:cs="Arial"/>
          <w:color w:val="auto"/>
          <w:szCs w:val="20"/>
          <w:lang w:eastAsia="pl-PL"/>
        </w:rPr>
        <w:t>,</w:t>
      </w:r>
      <w:r w:rsidRPr="00B93F9E">
        <w:rPr>
          <w:rFonts w:eastAsia="Arial" w:cs="Arial"/>
          <w:color w:val="auto"/>
          <w:szCs w:val="20"/>
          <w:lang w:eastAsia="pl-PL"/>
        </w:rPr>
        <w:t xml:space="preserve"> tj.</w:t>
      </w:r>
      <w:r w:rsidRPr="00B93F9E">
        <w:rPr>
          <w:rFonts w:eastAsia="Arial" w:cs="Arial"/>
          <w:b/>
          <w:color w:val="auto"/>
          <w:szCs w:val="20"/>
          <w:lang w:eastAsia="pl-PL"/>
        </w:rPr>
        <w:t xml:space="preserve"> </w:t>
      </w:r>
      <w:r w:rsidR="00CA3B3B" w:rsidRPr="00B93F9E">
        <w:rPr>
          <w:rFonts w:eastAsia="Arial" w:cs="Arial"/>
          <w:b/>
          <w:color w:val="auto"/>
          <w:szCs w:val="20"/>
          <w:lang w:eastAsia="pl-PL"/>
        </w:rPr>
        <w:t>Portfolio.</w:t>
      </w:r>
      <w:r w:rsidR="00C30578">
        <w:rPr>
          <w:rFonts w:eastAsia="Arial" w:cs="Arial"/>
          <w:b/>
          <w:color w:val="auto"/>
          <w:szCs w:val="20"/>
          <w:lang w:eastAsia="pl-PL"/>
        </w:rPr>
        <w:t xml:space="preserve"> </w:t>
      </w:r>
      <w:r w:rsidR="003F44CB" w:rsidRPr="003107F1">
        <w:rPr>
          <w:rFonts w:eastAsia="Arial" w:cs="Arial"/>
          <w:color w:val="auto"/>
          <w:szCs w:val="20"/>
          <w:lang w:eastAsia="pl-PL"/>
        </w:rPr>
        <w:t xml:space="preserve">Na podstawie złożonego Portfolio będzie dokonana ocena ofert w kryterium oceny </w:t>
      </w:r>
      <w:r w:rsidR="00EA2DCA">
        <w:rPr>
          <w:rFonts w:eastAsia="Arial" w:cs="Arial"/>
          <w:color w:val="auto"/>
          <w:szCs w:val="20"/>
          <w:lang w:eastAsia="pl-PL"/>
        </w:rPr>
        <w:t>„</w:t>
      </w:r>
      <w:r w:rsidR="003F44CB" w:rsidRPr="003107F1">
        <w:rPr>
          <w:rFonts w:eastAsia="Arial" w:cs="Arial"/>
          <w:color w:val="auto"/>
          <w:szCs w:val="20"/>
          <w:lang w:eastAsia="pl-PL"/>
        </w:rPr>
        <w:t>Portfolio</w:t>
      </w:r>
      <w:r w:rsidR="00EA2DCA">
        <w:rPr>
          <w:rFonts w:eastAsia="Arial" w:cs="Arial"/>
          <w:color w:val="auto"/>
          <w:szCs w:val="20"/>
          <w:lang w:eastAsia="pl-PL"/>
        </w:rPr>
        <w:t>”</w:t>
      </w:r>
      <w:r w:rsidR="003F44CB" w:rsidRPr="003107F1">
        <w:rPr>
          <w:rFonts w:eastAsia="Arial" w:cs="Arial"/>
          <w:color w:val="auto"/>
          <w:szCs w:val="20"/>
          <w:lang w:eastAsia="pl-PL"/>
        </w:rPr>
        <w:t>.</w:t>
      </w:r>
    </w:p>
    <w:p w14:paraId="7A903AAB" w14:textId="44E6CD09" w:rsidR="004148D9" w:rsidRPr="00C216BD" w:rsidRDefault="00A5292D" w:rsidP="00C216BD">
      <w:pPr>
        <w:pStyle w:val="Styl2SWZ"/>
        <w:numPr>
          <w:ilvl w:val="0"/>
          <w:numId w:val="46"/>
        </w:numPr>
        <w:spacing w:line="360" w:lineRule="auto"/>
        <w:rPr>
          <w:rFonts w:eastAsia="Arial" w:cs="Arial"/>
          <w:color w:val="auto"/>
          <w:szCs w:val="20"/>
          <w:lang w:eastAsia="pl-PL"/>
        </w:rPr>
      </w:pPr>
      <w:r w:rsidRPr="00C216BD">
        <w:rPr>
          <w:rFonts w:eastAsia="Arial" w:cs="Arial"/>
          <w:color w:val="auto"/>
          <w:szCs w:val="20"/>
          <w:lang w:eastAsia="pl-PL"/>
        </w:rPr>
        <w:t>Zamawiający w ramach Portfolio</w:t>
      </w:r>
      <w:r w:rsidR="008444D3" w:rsidRPr="00C216BD">
        <w:rPr>
          <w:rFonts w:eastAsia="Arial" w:cs="Arial"/>
          <w:color w:val="auto"/>
          <w:szCs w:val="20"/>
          <w:lang w:eastAsia="pl-PL"/>
        </w:rPr>
        <w:t xml:space="preserve"> </w:t>
      </w:r>
      <w:r w:rsidRPr="00C216BD">
        <w:rPr>
          <w:rFonts w:eastAsia="Arial" w:cs="Arial"/>
          <w:color w:val="auto"/>
          <w:szCs w:val="20"/>
          <w:lang w:eastAsia="pl-PL"/>
        </w:rPr>
        <w:t>wymaga złożenia</w:t>
      </w:r>
      <w:r w:rsidR="00C216BD" w:rsidRPr="00C216BD">
        <w:rPr>
          <w:rFonts w:eastAsia="Arial" w:cs="Arial"/>
          <w:color w:val="auto"/>
          <w:szCs w:val="20"/>
          <w:lang w:eastAsia="pl-PL"/>
        </w:rPr>
        <w:t xml:space="preserve"> </w:t>
      </w:r>
      <w:r w:rsidR="00C216BD" w:rsidRPr="00E12EF1">
        <w:rPr>
          <w:rFonts w:eastAsia="Arial" w:cs="Arial"/>
          <w:b/>
          <w:color w:val="auto"/>
          <w:szCs w:val="20"/>
          <w:u w:val="single"/>
          <w:lang w:eastAsia="pl-PL"/>
        </w:rPr>
        <w:t>łącznie dwóch</w:t>
      </w:r>
      <w:r w:rsidR="00C216BD" w:rsidRPr="00C216BD">
        <w:rPr>
          <w:rFonts w:eastAsia="Arial" w:cs="Arial"/>
          <w:color w:val="auto"/>
          <w:szCs w:val="20"/>
          <w:lang w:eastAsia="pl-PL"/>
        </w:rPr>
        <w:t xml:space="preserve"> </w:t>
      </w:r>
      <w:r w:rsidR="00C216BD">
        <w:rPr>
          <w:rFonts w:eastAsia="Arial" w:cs="Arial"/>
          <w:color w:val="auto"/>
          <w:szCs w:val="20"/>
          <w:lang w:eastAsia="pl-PL"/>
        </w:rPr>
        <w:t>filmów</w:t>
      </w:r>
      <w:r w:rsidR="00C216BD" w:rsidRPr="00C216BD">
        <w:rPr>
          <w:rFonts w:eastAsia="Arial" w:cs="Arial"/>
          <w:color w:val="auto"/>
          <w:szCs w:val="20"/>
          <w:lang w:eastAsia="pl-PL"/>
        </w:rPr>
        <w:t xml:space="preserve"> o tematyce informacyjnej i</w:t>
      </w:r>
      <w:r w:rsidR="00C216BD">
        <w:rPr>
          <w:rFonts w:eastAsia="Arial" w:cs="Arial"/>
          <w:color w:val="auto"/>
          <w:szCs w:val="20"/>
          <w:lang w:eastAsia="pl-PL"/>
        </w:rPr>
        <w:t>/lub promocyjnej, zrealizowanych</w:t>
      </w:r>
      <w:r w:rsidR="00C216BD" w:rsidRPr="00C216BD">
        <w:rPr>
          <w:rFonts w:eastAsia="Arial" w:cs="Arial"/>
          <w:color w:val="auto"/>
          <w:szCs w:val="20"/>
          <w:lang w:eastAsia="pl-PL"/>
        </w:rPr>
        <w:t xml:space="preserve"> przez Wykonawcę</w:t>
      </w:r>
      <w:r w:rsidR="005B60CE">
        <w:rPr>
          <w:rFonts w:eastAsia="Arial" w:cs="Arial"/>
          <w:color w:val="auto"/>
          <w:szCs w:val="20"/>
          <w:lang w:eastAsia="pl-PL"/>
        </w:rPr>
        <w:t>, tj.:</w:t>
      </w:r>
    </w:p>
    <w:p w14:paraId="2250665D" w14:textId="03E31D44" w:rsidR="008444D3" w:rsidRDefault="00A5292D" w:rsidP="005D445D">
      <w:pPr>
        <w:pStyle w:val="Styl2SWZ"/>
        <w:numPr>
          <w:ilvl w:val="0"/>
          <w:numId w:val="61"/>
        </w:numPr>
        <w:spacing w:line="360" w:lineRule="auto"/>
        <w:rPr>
          <w:rFonts w:eastAsia="Arial" w:cs="Arial"/>
          <w:color w:val="auto"/>
          <w:szCs w:val="20"/>
          <w:lang w:eastAsia="pl-PL"/>
        </w:rPr>
      </w:pPr>
      <w:r w:rsidRPr="00E12EF1">
        <w:rPr>
          <w:rFonts w:eastAsia="Arial" w:cs="Arial"/>
          <w:b/>
          <w:color w:val="auto"/>
          <w:szCs w:val="20"/>
          <w:lang w:eastAsia="pl-PL"/>
        </w:rPr>
        <w:t>jednego</w:t>
      </w:r>
      <w:r w:rsidR="008444D3" w:rsidRPr="00E12EF1">
        <w:rPr>
          <w:rFonts w:eastAsia="Arial" w:cs="Arial"/>
          <w:b/>
          <w:color w:val="auto"/>
          <w:szCs w:val="20"/>
          <w:lang w:eastAsia="pl-PL"/>
        </w:rPr>
        <w:t xml:space="preserve"> </w:t>
      </w:r>
      <w:r w:rsidR="008444D3" w:rsidRPr="0013777F">
        <w:rPr>
          <w:rFonts w:eastAsia="Arial" w:cs="Arial"/>
          <w:b/>
          <w:color w:val="auto"/>
          <w:szCs w:val="20"/>
          <w:lang w:eastAsia="pl-PL"/>
        </w:rPr>
        <w:t>filmu</w:t>
      </w:r>
      <w:r w:rsidR="00323B8A">
        <w:rPr>
          <w:rFonts w:eastAsia="Arial" w:cs="Arial"/>
          <w:color w:val="auto"/>
          <w:szCs w:val="20"/>
          <w:lang w:eastAsia="pl-PL"/>
        </w:rPr>
        <w:t xml:space="preserve"> o czasie nie dłuższym niż 90 sekund</w:t>
      </w:r>
      <w:r w:rsidR="008444D3" w:rsidRPr="00C93CD8">
        <w:rPr>
          <w:rFonts w:eastAsia="Arial" w:cs="Arial"/>
          <w:color w:val="auto"/>
          <w:szCs w:val="20"/>
          <w:lang w:eastAsia="pl-PL"/>
        </w:rPr>
        <w:t xml:space="preserve">, </w:t>
      </w:r>
      <w:r w:rsidR="005D445D" w:rsidRPr="005D445D">
        <w:rPr>
          <w:rFonts w:eastAsia="Arial" w:cs="Arial"/>
          <w:color w:val="auto"/>
          <w:szCs w:val="20"/>
          <w:lang w:eastAsia="pl-PL"/>
        </w:rPr>
        <w:t>w typowych proporcjach obrazu st</w:t>
      </w:r>
      <w:r w:rsidR="00D14472">
        <w:rPr>
          <w:rFonts w:eastAsia="Arial" w:cs="Arial"/>
          <w:color w:val="auto"/>
          <w:szCs w:val="20"/>
          <w:lang w:eastAsia="pl-PL"/>
        </w:rPr>
        <w:t>osow</w:t>
      </w:r>
      <w:r w:rsidR="0074567B">
        <w:rPr>
          <w:rFonts w:eastAsia="Arial" w:cs="Arial"/>
          <w:color w:val="auto"/>
          <w:szCs w:val="20"/>
          <w:lang w:eastAsia="pl-PL"/>
        </w:rPr>
        <w:t>anych w filmach i telewizji, czyli</w:t>
      </w:r>
      <w:r w:rsidR="00D14472">
        <w:rPr>
          <w:rFonts w:eastAsia="Arial" w:cs="Arial"/>
          <w:color w:val="auto"/>
          <w:szCs w:val="20"/>
          <w:lang w:eastAsia="pl-PL"/>
        </w:rPr>
        <w:t xml:space="preserve"> </w:t>
      </w:r>
      <w:r w:rsidR="005D445D" w:rsidRPr="004A655C">
        <w:rPr>
          <w:rFonts w:eastAsia="Arial" w:cs="Arial"/>
          <w:b/>
          <w:color w:val="auto"/>
          <w:szCs w:val="20"/>
          <w:lang w:eastAsia="pl-PL"/>
        </w:rPr>
        <w:t>16:9</w:t>
      </w:r>
      <w:r w:rsidR="005D445D" w:rsidRPr="005D445D">
        <w:rPr>
          <w:rFonts w:eastAsia="Arial" w:cs="Arial"/>
          <w:color w:val="auto"/>
          <w:szCs w:val="20"/>
          <w:lang w:eastAsia="pl-PL"/>
        </w:rPr>
        <w:t xml:space="preserve"> (tj. najpopularniejszy format szerokoekranowy, stosowany w telewizji, grach i na większości filmów cyfrowych</w:t>
      </w:r>
      <w:r w:rsidR="00062ACF">
        <w:rPr>
          <w:rFonts w:eastAsia="Arial" w:cs="Arial"/>
          <w:color w:val="auto"/>
          <w:szCs w:val="20"/>
          <w:lang w:eastAsia="pl-PL"/>
        </w:rPr>
        <w:t>),</w:t>
      </w:r>
    </w:p>
    <w:p w14:paraId="68D41FF0" w14:textId="149E4D10" w:rsidR="00F450C4" w:rsidRPr="00891E33" w:rsidRDefault="00F450C4" w:rsidP="00891E33">
      <w:pPr>
        <w:pStyle w:val="Styl2SWZ"/>
        <w:numPr>
          <w:ilvl w:val="0"/>
          <w:numId w:val="61"/>
        </w:numPr>
        <w:spacing w:line="360" w:lineRule="auto"/>
        <w:rPr>
          <w:rFonts w:eastAsia="Arial" w:cs="Arial"/>
          <w:color w:val="auto"/>
          <w:szCs w:val="20"/>
          <w:lang w:eastAsia="pl-PL"/>
        </w:rPr>
      </w:pPr>
      <w:r w:rsidRPr="00891E33">
        <w:rPr>
          <w:rFonts w:eastAsia="Arial" w:cs="Arial"/>
          <w:b/>
          <w:color w:val="auto"/>
          <w:szCs w:val="20"/>
          <w:lang w:eastAsia="pl-PL"/>
        </w:rPr>
        <w:t>jednego filmu</w:t>
      </w:r>
      <w:r w:rsidR="00746F70" w:rsidRPr="00891E33">
        <w:rPr>
          <w:rFonts w:eastAsia="Arial" w:cs="Arial"/>
          <w:color w:val="auto"/>
          <w:szCs w:val="20"/>
          <w:lang w:eastAsia="pl-PL"/>
        </w:rPr>
        <w:t xml:space="preserve"> </w:t>
      </w:r>
      <w:r w:rsidR="00746F70" w:rsidRPr="00891E33">
        <w:rPr>
          <w:rFonts w:eastAsia="Arial" w:cs="Arial"/>
          <w:b/>
          <w:color w:val="auto"/>
          <w:szCs w:val="20"/>
          <w:lang w:eastAsia="pl-PL"/>
        </w:rPr>
        <w:t>(rolki)</w:t>
      </w:r>
      <w:r w:rsidRPr="00891E33">
        <w:rPr>
          <w:rFonts w:eastAsia="Arial" w:cs="Arial"/>
          <w:color w:val="auto"/>
          <w:szCs w:val="20"/>
          <w:lang w:eastAsia="pl-PL"/>
        </w:rPr>
        <w:t xml:space="preserve"> o czasie </w:t>
      </w:r>
      <w:r w:rsidR="00891E33">
        <w:rPr>
          <w:rFonts w:eastAsia="Arial" w:cs="Arial"/>
          <w:color w:val="auto"/>
          <w:szCs w:val="20"/>
          <w:lang w:eastAsia="pl-PL"/>
        </w:rPr>
        <w:t xml:space="preserve">nie dłuższym niż 60 sekund, </w:t>
      </w:r>
      <w:r w:rsidR="00891E33" w:rsidRPr="00891E33">
        <w:rPr>
          <w:rFonts w:eastAsia="Arial" w:cs="Arial"/>
          <w:color w:val="auto"/>
          <w:szCs w:val="20"/>
          <w:lang w:eastAsia="pl-PL"/>
        </w:rPr>
        <w:t>w proporcjach w</w:t>
      </w:r>
      <w:r w:rsidR="00301646">
        <w:rPr>
          <w:rFonts w:eastAsia="Arial" w:cs="Arial"/>
          <w:color w:val="auto"/>
          <w:szCs w:val="20"/>
          <w:lang w:eastAsia="pl-PL"/>
        </w:rPr>
        <w:t> </w:t>
      </w:r>
      <w:r w:rsidR="00891E33" w:rsidRPr="00891E33">
        <w:rPr>
          <w:rFonts w:eastAsia="Arial" w:cs="Arial"/>
          <w:color w:val="auto"/>
          <w:szCs w:val="20"/>
          <w:lang w:eastAsia="pl-PL"/>
        </w:rPr>
        <w:t xml:space="preserve">formacie </w:t>
      </w:r>
      <w:r w:rsidR="00891E33" w:rsidRPr="004A655C">
        <w:rPr>
          <w:rFonts w:eastAsia="Arial" w:cs="Arial"/>
          <w:b/>
          <w:color w:val="auto"/>
          <w:szCs w:val="20"/>
          <w:lang w:eastAsia="pl-PL"/>
        </w:rPr>
        <w:t>9:16</w:t>
      </w:r>
      <w:r w:rsidR="00891E33" w:rsidRPr="00891E33">
        <w:rPr>
          <w:rFonts w:eastAsia="Arial" w:cs="Arial"/>
          <w:color w:val="auto"/>
          <w:szCs w:val="20"/>
          <w:lang w:eastAsia="pl-PL"/>
        </w:rPr>
        <w:t xml:space="preserve"> obrazu</w:t>
      </w:r>
      <w:r w:rsidR="00F202E9">
        <w:rPr>
          <w:rFonts w:eastAsia="Arial" w:cs="Arial"/>
          <w:color w:val="auto"/>
          <w:szCs w:val="20"/>
          <w:lang w:eastAsia="pl-PL"/>
        </w:rPr>
        <w:t>,</w:t>
      </w:r>
      <w:r w:rsidR="00891E33" w:rsidRPr="00891E33">
        <w:rPr>
          <w:rFonts w:eastAsia="Arial" w:cs="Arial"/>
          <w:color w:val="auto"/>
          <w:szCs w:val="20"/>
          <w:lang w:eastAsia="pl-PL"/>
        </w:rPr>
        <w:t xml:space="preserve"> stosowanego w interne</w:t>
      </w:r>
      <w:r w:rsidR="004A655C">
        <w:rPr>
          <w:rFonts w:eastAsia="Arial" w:cs="Arial"/>
          <w:color w:val="auto"/>
          <w:szCs w:val="20"/>
          <w:lang w:eastAsia="pl-PL"/>
        </w:rPr>
        <w:t>cie i mediach społecznościowych (tj. f</w:t>
      </w:r>
      <w:r w:rsidR="00F202E9">
        <w:rPr>
          <w:rFonts w:eastAsia="Arial" w:cs="Arial"/>
          <w:color w:val="auto"/>
          <w:szCs w:val="20"/>
          <w:lang w:eastAsia="pl-PL"/>
        </w:rPr>
        <w:t>ilm będący</w:t>
      </w:r>
      <w:r w:rsidR="00891E33" w:rsidRPr="00891E33">
        <w:rPr>
          <w:rFonts w:eastAsia="Arial" w:cs="Arial"/>
          <w:color w:val="auto"/>
          <w:szCs w:val="20"/>
          <w:lang w:eastAsia="pl-PL"/>
        </w:rPr>
        <w:t xml:space="preserve"> </w:t>
      </w:r>
      <w:r w:rsidR="00F202E9">
        <w:rPr>
          <w:rFonts w:eastAsia="Arial" w:cs="Arial"/>
          <w:color w:val="auto"/>
          <w:szCs w:val="20"/>
          <w:lang w:eastAsia="pl-PL"/>
        </w:rPr>
        <w:t>wertykalnym (pionowym) nagraniem,</w:t>
      </w:r>
      <w:r w:rsidR="00014B6D">
        <w:rPr>
          <w:rFonts w:eastAsia="Arial" w:cs="Arial"/>
          <w:color w:val="auto"/>
          <w:szCs w:val="20"/>
          <w:lang w:eastAsia="pl-PL"/>
        </w:rPr>
        <w:t xml:space="preserve"> przeznaczonym</w:t>
      </w:r>
      <w:r w:rsidR="00891E33" w:rsidRPr="00891E33">
        <w:rPr>
          <w:rFonts w:eastAsia="Arial" w:cs="Arial"/>
          <w:color w:val="auto"/>
          <w:szCs w:val="20"/>
          <w:lang w:eastAsia="pl-PL"/>
        </w:rPr>
        <w:t xml:space="preserve"> głównie do</w:t>
      </w:r>
      <w:r w:rsidR="00014B6D">
        <w:rPr>
          <w:rFonts w:eastAsia="Arial" w:cs="Arial"/>
          <w:color w:val="auto"/>
          <w:szCs w:val="20"/>
          <w:lang w:eastAsia="pl-PL"/>
        </w:rPr>
        <w:t xml:space="preserve"> oglądania na smartfonach, takim</w:t>
      </w:r>
      <w:r w:rsidR="00891E33" w:rsidRPr="00891E33">
        <w:rPr>
          <w:rFonts w:eastAsia="Arial" w:cs="Arial"/>
          <w:color w:val="auto"/>
          <w:szCs w:val="20"/>
          <w:lang w:eastAsia="pl-PL"/>
        </w:rPr>
        <w:t xml:space="preserve"> jak YouTube </w:t>
      </w:r>
      <w:proofErr w:type="spellStart"/>
      <w:r w:rsidR="00891E33" w:rsidRPr="00891E33">
        <w:rPr>
          <w:rFonts w:eastAsia="Arial" w:cs="Arial"/>
          <w:color w:val="auto"/>
          <w:szCs w:val="20"/>
          <w:lang w:eastAsia="pl-PL"/>
        </w:rPr>
        <w:t>Shorts</w:t>
      </w:r>
      <w:proofErr w:type="spellEnd"/>
      <w:r w:rsidR="00891E33" w:rsidRPr="00891E33">
        <w:rPr>
          <w:rFonts w:eastAsia="Arial" w:cs="Arial"/>
          <w:color w:val="auto"/>
          <w:szCs w:val="20"/>
          <w:lang w:eastAsia="pl-PL"/>
        </w:rPr>
        <w:t xml:space="preserve">, </w:t>
      </w:r>
      <w:proofErr w:type="spellStart"/>
      <w:r w:rsidR="00891E33" w:rsidRPr="00891E33">
        <w:rPr>
          <w:rFonts w:eastAsia="Arial" w:cs="Arial"/>
          <w:color w:val="auto"/>
          <w:szCs w:val="20"/>
          <w:lang w:eastAsia="pl-PL"/>
        </w:rPr>
        <w:t>TikTok</w:t>
      </w:r>
      <w:proofErr w:type="spellEnd"/>
      <w:r w:rsidR="00891E33" w:rsidRPr="00891E33">
        <w:rPr>
          <w:rFonts w:eastAsia="Arial" w:cs="Arial"/>
          <w:color w:val="auto"/>
          <w:szCs w:val="20"/>
          <w:lang w:eastAsia="pl-PL"/>
        </w:rPr>
        <w:t xml:space="preserve"> i Instagram </w:t>
      </w:r>
      <w:proofErr w:type="spellStart"/>
      <w:r w:rsidR="00891E33" w:rsidRPr="00891E33">
        <w:rPr>
          <w:rFonts w:eastAsia="Arial" w:cs="Arial"/>
          <w:color w:val="auto"/>
          <w:szCs w:val="20"/>
          <w:lang w:eastAsia="pl-PL"/>
        </w:rPr>
        <w:t>Reels</w:t>
      </w:r>
      <w:proofErr w:type="spellEnd"/>
      <w:r w:rsidR="00D44C25">
        <w:rPr>
          <w:rFonts w:eastAsia="Arial" w:cs="Arial"/>
          <w:color w:val="auto"/>
          <w:szCs w:val="20"/>
          <w:lang w:eastAsia="pl-PL"/>
        </w:rPr>
        <w:t>)</w:t>
      </w:r>
      <w:r w:rsidR="00891E33" w:rsidRPr="00891E33">
        <w:rPr>
          <w:rFonts w:eastAsia="Arial" w:cs="Arial"/>
          <w:color w:val="auto"/>
          <w:szCs w:val="20"/>
          <w:lang w:eastAsia="pl-PL"/>
        </w:rPr>
        <w:t>.</w:t>
      </w:r>
    </w:p>
    <w:p w14:paraId="28D90ED4" w14:textId="4EDB6DC4" w:rsidR="00543B11" w:rsidRPr="00543B11" w:rsidRDefault="00CA1BB2" w:rsidP="00543B11">
      <w:pPr>
        <w:pStyle w:val="Styl2SWZ"/>
        <w:numPr>
          <w:ilvl w:val="0"/>
          <w:numId w:val="46"/>
        </w:numPr>
        <w:spacing w:line="360" w:lineRule="auto"/>
        <w:rPr>
          <w:rFonts w:eastAsia="Arial" w:cs="Arial"/>
          <w:color w:val="auto"/>
          <w:szCs w:val="20"/>
          <w:lang w:eastAsia="pl-PL"/>
        </w:rPr>
      </w:pPr>
      <w:r>
        <w:rPr>
          <w:rFonts w:eastAsia="Arial" w:cs="Arial"/>
          <w:color w:val="auto"/>
          <w:szCs w:val="20"/>
          <w:lang w:eastAsia="pl-PL"/>
        </w:rPr>
        <w:t>Oba p</w:t>
      </w:r>
      <w:r w:rsidR="00543B11">
        <w:rPr>
          <w:rFonts w:eastAsia="Arial" w:cs="Arial"/>
          <w:color w:val="auto"/>
          <w:szCs w:val="20"/>
          <w:lang w:eastAsia="pl-PL"/>
        </w:rPr>
        <w:t xml:space="preserve">owyższe filmy powinny być </w:t>
      </w:r>
      <w:r>
        <w:rPr>
          <w:rFonts w:eastAsia="Arial" w:cs="Arial"/>
          <w:color w:val="auto"/>
          <w:szCs w:val="20"/>
          <w:lang w:eastAsia="pl-PL"/>
        </w:rPr>
        <w:t xml:space="preserve">złożone </w:t>
      </w:r>
      <w:r w:rsidR="00543B11" w:rsidRPr="00543B11">
        <w:rPr>
          <w:rFonts w:eastAsia="Arial" w:cs="Arial"/>
          <w:color w:val="auto"/>
          <w:szCs w:val="20"/>
          <w:lang w:eastAsia="pl-PL"/>
        </w:rPr>
        <w:t>w formacie u</w:t>
      </w:r>
      <w:r w:rsidR="00BA18A5">
        <w:rPr>
          <w:rFonts w:eastAsia="Arial" w:cs="Arial"/>
          <w:color w:val="auto"/>
          <w:szCs w:val="20"/>
          <w:lang w:eastAsia="pl-PL"/>
        </w:rPr>
        <w:t>możliwiającym Zamawiającemu ich</w:t>
      </w:r>
      <w:r w:rsidR="00543B11" w:rsidRPr="00543B11">
        <w:rPr>
          <w:rFonts w:eastAsia="Arial" w:cs="Arial"/>
          <w:color w:val="auto"/>
          <w:szCs w:val="20"/>
          <w:lang w:eastAsia="pl-PL"/>
        </w:rPr>
        <w:t xml:space="preserve"> odtworzenie z użyciem powszechnie dostępnego bezpłatnego oprogramowania (np.</w:t>
      </w:r>
      <w:r w:rsidR="00543B11">
        <w:rPr>
          <w:rFonts w:eastAsia="Arial" w:cs="Arial"/>
          <w:color w:val="auto"/>
          <w:szCs w:val="20"/>
          <w:lang w:eastAsia="pl-PL"/>
        </w:rPr>
        <w:t> </w:t>
      </w:r>
      <w:r w:rsidR="00543B11" w:rsidRPr="00543B11">
        <w:rPr>
          <w:rFonts w:eastAsia="Arial" w:cs="Arial"/>
          <w:color w:val="auto"/>
          <w:szCs w:val="20"/>
          <w:lang w:eastAsia="pl-PL"/>
        </w:rPr>
        <w:t>MP4, MOV lub w innym formacie umożliwiającym Zamaw</w:t>
      </w:r>
      <w:r w:rsidR="00870813">
        <w:rPr>
          <w:rFonts w:eastAsia="Arial" w:cs="Arial"/>
          <w:color w:val="auto"/>
          <w:szCs w:val="20"/>
          <w:lang w:eastAsia="pl-PL"/>
        </w:rPr>
        <w:t>iającemu właściwe otwarcie plików oraz ich</w:t>
      </w:r>
      <w:r w:rsidR="00543B11" w:rsidRPr="00543B11">
        <w:rPr>
          <w:rFonts w:eastAsia="Arial" w:cs="Arial"/>
          <w:color w:val="auto"/>
          <w:szCs w:val="20"/>
          <w:lang w:eastAsia="pl-PL"/>
        </w:rPr>
        <w:t xml:space="preserve"> ocen</w:t>
      </w:r>
      <w:r w:rsidR="003E40C1">
        <w:rPr>
          <w:rFonts w:eastAsia="Arial" w:cs="Arial"/>
          <w:color w:val="auto"/>
          <w:szCs w:val="20"/>
          <w:lang w:eastAsia="pl-PL"/>
        </w:rPr>
        <w:t>ę w ramach kryterium Portfolio).</w:t>
      </w:r>
    </w:p>
    <w:p w14:paraId="006D3AE7" w14:textId="647FDCF6" w:rsidR="00540AC8" w:rsidRPr="0052686F" w:rsidRDefault="00540AC8" w:rsidP="00FB6F2F">
      <w:pPr>
        <w:pStyle w:val="Styl2SWZ"/>
        <w:numPr>
          <w:ilvl w:val="0"/>
          <w:numId w:val="46"/>
        </w:numPr>
        <w:spacing w:line="360" w:lineRule="auto"/>
        <w:rPr>
          <w:rFonts w:eastAsia="Arial" w:cs="Arial"/>
          <w:color w:val="auto"/>
          <w:szCs w:val="20"/>
          <w:lang w:eastAsia="pl-PL"/>
        </w:rPr>
      </w:pPr>
      <w:r w:rsidRPr="0052686F">
        <w:rPr>
          <w:rFonts w:eastAsia="Arial" w:cs="Arial"/>
          <w:color w:val="auto"/>
          <w:szCs w:val="20"/>
          <w:lang w:eastAsia="pl-PL"/>
        </w:rPr>
        <w:t xml:space="preserve">Portfolio </w:t>
      </w:r>
      <w:r w:rsidR="003E40C1">
        <w:rPr>
          <w:rFonts w:eastAsia="Arial" w:cs="Arial"/>
          <w:color w:val="auto"/>
          <w:szCs w:val="20"/>
          <w:lang w:eastAsia="pl-PL"/>
        </w:rPr>
        <w:t>powinno</w:t>
      </w:r>
      <w:r w:rsidRPr="0052686F">
        <w:rPr>
          <w:rFonts w:eastAsia="Arial" w:cs="Arial"/>
          <w:color w:val="auto"/>
          <w:szCs w:val="20"/>
          <w:lang w:eastAsia="pl-PL"/>
        </w:rPr>
        <w:t xml:space="preserve"> być sporządzone w języku polskim. W s</w:t>
      </w:r>
      <w:r w:rsidR="003E40C1">
        <w:rPr>
          <w:rFonts w:eastAsia="Arial" w:cs="Arial"/>
          <w:color w:val="auto"/>
          <w:szCs w:val="20"/>
          <w:lang w:eastAsia="pl-PL"/>
        </w:rPr>
        <w:t>ytuacji sporządzenia Portfolio</w:t>
      </w:r>
      <w:r w:rsidRPr="0052686F">
        <w:rPr>
          <w:rFonts w:eastAsia="Arial" w:cs="Arial"/>
          <w:color w:val="auto"/>
          <w:szCs w:val="20"/>
          <w:lang w:eastAsia="pl-PL"/>
        </w:rPr>
        <w:t xml:space="preserve"> w</w:t>
      </w:r>
      <w:r w:rsidR="003E40C1">
        <w:rPr>
          <w:rFonts w:eastAsia="Arial" w:cs="Arial"/>
          <w:color w:val="auto"/>
          <w:szCs w:val="20"/>
          <w:lang w:eastAsia="pl-PL"/>
        </w:rPr>
        <w:t> </w:t>
      </w:r>
      <w:r w:rsidRPr="0052686F">
        <w:rPr>
          <w:rFonts w:eastAsia="Arial" w:cs="Arial"/>
          <w:color w:val="auto"/>
          <w:szCs w:val="20"/>
          <w:lang w:eastAsia="pl-PL"/>
        </w:rPr>
        <w:t>innym języku, Wy</w:t>
      </w:r>
      <w:r w:rsidR="000825DB">
        <w:rPr>
          <w:rFonts w:eastAsia="Arial" w:cs="Arial"/>
          <w:color w:val="auto"/>
          <w:szCs w:val="20"/>
          <w:lang w:eastAsia="pl-PL"/>
        </w:rPr>
        <w:t>konawca winien jest dołączyć jego</w:t>
      </w:r>
      <w:r w:rsidRPr="0052686F">
        <w:rPr>
          <w:rFonts w:eastAsia="Arial" w:cs="Arial"/>
          <w:color w:val="auto"/>
          <w:szCs w:val="20"/>
          <w:lang w:eastAsia="pl-PL"/>
        </w:rPr>
        <w:t xml:space="preserve"> tłumaczenie na język polski.</w:t>
      </w:r>
    </w:p>
    <w:p w14:paraId="0173CB31" w14:textId="77BBF32F" w:rsidR="008444D3" w:rsidRPr="0052686F" w:rsidRDefault="008444D3" w:rsidP="00FB6F2F">
      <w:pPr>
        <w:pStyle w:val="Styl2SWZ"/>
        <w:numPr>
          <w:ilvl w:val="0"/>
          <w:numId w:val="46"/>
        </w:numPr>
        <w:spacing w:line="360" w:lineRule="auto"/>
        <w:rPr>
          <w:rFonts w:eastAsia="Arial" w:cs="Arial"/>
          <w:color w:val="auto"/>
          <w:szCs w:val="20"/>
          <w:lang w:eastAsia="pl-PL"/>
        </w:rPr>
      </w:pPr>
      <w:r w:rsidRPr="0052686F">
        <w:rPr>
          <w:rFonts w:eastAsia="Arial" w:cs="Arial"/>
          <w:color w:val="auto"/>
          <w:szCs w:val="20"/>
          <w:lang w:eastAsia="pl-PL"/>
        </w:rPr>
        <w:t>Zamaw</w:t>
      </w:r>
      <w:r w:rsidR="00ED279E" w:rsidRPr="0052686F">
        <w:rPr>
          <w:rFonts w:eastAsia="Arial" w:cs="Arial"/>
          <w:color w:val="auto"/>
          <w:szCs w:val="20"/>
          <w:lang w:eastAsia="pl-PL"/>
        </w:rPr>
        <w:t>iający zaleca, aby Portfolio</w:t>
      </w:r>
      <w:r w:rsidRPr="0052686F">
        <w:rPr>
          <w:rFonts w:eastAsia="Arial" w:cs="Arial"/>
          <w:color w:val="auto"/>
          <w:szCs w:val="20"/>
          <w:lang w:eastAsia="pl-PL"/>
        </w:rPr>
        <w:t xml:space="preserve"> skompresować do pliku zip. </w:t>
      </w:r>
      <w:r w:rsidR="00DA78DD" w:rsidRPr="0052686F">
        <w:rPr>
          <w:rFonts w:eastAsia="Arial" w:cs="Arial"/>
          <w:color w:val="auto"/>
          <w:szCs w:val="20"/>
          <w:lang w:eastAsia="pl-PL"/>
        </w:rPr>
        <w:t>Maksymalny łączny rozmiar plików stanowiących ofertę lub składanych wraz z ofertą to 250 MB.</w:t>
      </w:r>
    </w:p>
    <w:p w14:paraId="6C7C26A7" w14:textId="78DE9F0F" w:rsidR="00BF7C10" w:rsidRPr="009867E7" w:rsidRDefault="00BF7C10" w:rsidP="00FB6F2F">
      <w:pPr>
        <w:pStyle w:val="Styl2SWZ"/>
        <w:numPr>
          <w:ilvl w:val="0"/>
          <w:numId w:val="46"/>
        </w:numPr>
        <w:spacing w:line="360" w:lineRule="auto"/>
        <w:rPr>
          <w:rFonts w:eastAsia="Arial" w:cs="Arial"/>
          <w:b/>
          <w:color w:val="auto"/>
          <w:sz w:val="24"/>
          <w:szCs w:val="20"/>
          <w:lang w:eastAsia="pl-PL"/>
        </w:rPr>
      </w:pPr>
      <w:r w:rsidRPr="009867E7">
        <w:rPr>
          <w:rFonts w:eastAsia="Arial" w:cs="Arial"/>
          <w:b/>
          <w:color w:val="auto"/>
          <w:sz w:val="24"/>
          <w:szCs w:val="20"/>
          <w:lang w:eastAsia="pl-PL"/>
        </w:rPr>
        <w:t>Zamawiają</w:t>
      </w:r>
      <w:r w:rsidR="009A6C8A" w:rsidRPr="009867E7">
        <w:rPr>
          <w:rFonts w:eastAsia="Arial" w:cs="Arial"/>
          <w:b/>
          <w:color w:val="auto"/>
          <w:sz w:val="24"/>
          <w:szCs w:val="20"/>
          <w:lang w:eastAsia="pl-PL"/>
        </w:rPr>
        <w:t xml:space="preserve">cy wymaga, aby Portfolio </w:t>
      </w:r>
      <w:r w:rsidR="000825DB">
        <w:rPr>
          <w:rFonts w:eastAsia="Arial" w:cs="Arial"/>
          <w:b/>
          <w:color w:val="auto"/>
          <w:sz w:val="24"/>
          <w:szCs w:val="20"/>
          <w:lang w:eastAsia="pl-PL"/>
        </w:rPr>
        <w:t>opatrzone było</w:t>
      </w:r>
      <w:r w:rsidRPr="009867E7">
        <w:rPr>
          <w:rFonts w:eastAsia="Arial" w:cs="Arial"/>
          <w:b/>
          <w:color w:val="auto"/>
          <w:sz w:val="24"/>
          <w:szCs w:val="20"/>
          <w:lang w:eastAsia="pl-PL"/>
        </w:rPr>
        <w:t xml:space="preserve"> kwalifikowanym podpisem elektronicznym,</w:t>
      </w:r>
      <w:r w:rsidRPr="009867E7">
        <w:rPr>
          <w:rFonts w:cs="Arial"/>
          <w:sz w:val="20"/>
          <w:szCs w:val="24"/>
        </w:rPr>
        <w:t xml:space="preserve"> </w:t>
      </w:r>
      <w:r w:rsidRPr="009867E7">
        <w:rPr>
          <w:rFonts w:eastAsia="Arial" w:cs="Arial"/>
          <w:b/>
          <w:color w:val="auto"/>
          <w:sz w:val="24"/>
          <w:szCs w:val="20"/>
          <w:lang w:eastAsia="pl-PL"/>
        </w:rPr>
        <w:t>podpisem zaufanym lub podpisem osobistym.</w:t>
      </w:r>
    </w:p>
    <w:p w14:paraId="2DB2BFB7" w14:textId="4D368F35" w:rsidR="004D7B5B" w:rsidRPr="00136B20" w:rsidRDefault="004D7B5B" w:rsidP="00FB6F2F">
      <w:pPr>
        <w:pStyle w:val="Styl2SWZ"/>
        <w:numPr>
          <w:ilvl w:val="0"/>
          <w:numId w:val="46"/>
        </w:numPr>
        <w:spacing w:line="360" w:lineRule="auto"/>
        <w:rPr>
          <w:rFonts w:eastAsia="Arial" w:cs="Arial"/>
          <w:color w:val="auto"/>
          <w:szCs w:val="20"/>
          <w:lang w:eastAsia="pl-PL"/>
        </w:rPr>
      </w:pPr>
      <w:r w:rsidRPr="0052686F">
        <w:rPr>
          <w:rFonts w:eastAsia="Arial" w:cs="Arial"/>
          <w:color w:val="auto"/>
          <w:szCs w:val="20"/>
          <w:lang w:eastAsia="pl-PL"/>
        </w:rPr>
        <w:t>Nie dołączenie d</w:t>
      </w:r>
      <w:r w:rsidR="00FF4D57" w:rsidRPr="0052686F">
        <w:rPr>
          <w:rFonts w:eastAsia="Arial" w:cs="Arial"/>
          <w:color w:val="auto"/>
          <w:szCs w:val="20"/>
          <w:lang w:eastAsia="pl-PL"/>
        </w:rPr>
        <w:t xml:space="preserve">o oferty Portfolio </w:t>
      </w:r>
      <w:r w:rsidRPr="0052686F">
        <w:rPr>
          <w:rFonts w:eastAsia="Arial" w:cs="Arial"/>
          <w:color w:val="auto"/>
          <w:szCs w:val="20"/>
          <w:lang w:eastAsia="pl-PL"/>
        </w:rPr>
        <w:t>i/lub niezłożenie w </w:t>
      </w:r>
      <w:r w:rsidR="003E2132">
        <w:rPr>
          <w:rFonts w:eastAsia="Arial" w:cs="Arial"/>
          <w:color w:val="auto"/>
          <w:szCs w:val="20"/>
          <w:lang w:eastAsia="pl-PL"/>
        </w:rPr>
        <w:t>wymaganej ilości (wymagane łącznie dwa</w:t>
      </w:r>
      <w:r w:rsidR="00A716B8" w:rsidRPr="0052686F">
        <w:rPr>
          <w:rFonts w:eastAsia="Arial" w:cs="Arial"/>
          <w:color w:val="auto"/>
          <w:szCs w:val="20"/>
          <w:lang w:eastAsia="pl-PL"/>
        </w:rPr>
        <w:t xml:space="preserve"> film</w:t>
      </w:r>
      <w:r w:rsidR="003E2132">
        <w:rPr>
          <w:rFonts w:eastAsia="Arial" w:cs="Arial"/>
          <w:color w:val="auto"/>
          <w:szCs w:val="20"/>
          <w:lang w:eastAsia="pl-PL"/>
        </w:rPr>
        <w:t>y</w:t>
      </w:r>
      <w:r w:rsidR="00A716B8" w:rsidRPr="0052686F">
        <w:rPr>
          <w:rFonts w:eastAsia="Arial" w:cs="Arial"/>
          <w:color w:val="auto"/>
          <w:szCs w:val="20"/>
          <w:lang w:eastAsia="pl-PL"/>
        </w:rPr>
        <w:t xml:space="preserve"> w ramach Portfolio</w:t>
      </w:r>
      <w:r w:rsidRPr="0052686F">
        <w:rPr>
          <w:rFonts w:eastAsia="Arial" w:cs="Arial"/>
          <w:color w:val="auto"/>
          <w:szCs w:val="20"/>
          <w:lang w:eastAsia="pl-PL"/>
        </w:rPr>
        <w:t xml:space="preserve">) </w:t>
      </w:r>
      <w:r w:rsidR="00981E1C" w:rsidRPr="0052686F">
        <w:rPr>
          <w:rFonts w:eastAsia="Arial" w:cs="Arial"/>
          <w:color w:val="auto"/>
          <w:szCs w:val="20"/>
          <w:lang w:eastAsia="pl-PL"/>
        </w:rPr>
        <w:t>i/lub sporządzenie Portfolio</w:t>
      </w:r>
      <w:r w:rsidRPr="0052686F">
        <w:rPr>
          <w:rFonts w:eastAsia="Arial" w:cs="Arial"/>
          <w:color w:val="auto"/>
          <w:szCs w:val="20"/>
          <w:lang w:eastAsia="pl-PL"/>
        </w:rPr>
        <w:t xml:space="preserve"> w innym języku niż język polski bez dołączenia tłumaczenia i/lub </w:t>
      </w:r>
      <w:r w:rsidR="00B70DEC">
        <w:rPr>
          <w:rFonts w:eastAsia="Arial" w:cs="Arial"/>
          <w:color w:val="auto"/>
          <w:szCs w:val="20"/>
          <w:lang w:eastAsia="pl-PL"/>
        </w:rPr>
        <w:t>złożenie filmów</w:t>
      </w:r>
      <w:r w:rsidR="00805051" w:rsidRPr="0052686F">
        <w:rPr>
          <w:rFonts w:eastAsia="Arial" w:cs="Arial"/>
          <w:color w:val="auto"/>
          <w:szCs w:val="20"/>
          <w:lang w:eastAsia="pl-PL"/>
        </w:rPr>
        <w:t xml:space="preserve"> w ramach Portfolio</w:t>
      </w:r>
      <w:r w:rsidR="00AB2800">
        <w:rPr>
          <w:rFonts w:eastAsia="Arial" w:cs="Arial"/>
          <w:color w:val="auto"/>
          <w:szCs w:val="20"/>
          <w:lang w:eastAsia="pl-PL"/>
        </w:rPr>
        <w:t>, które</w:t>
      </w:r>
      <w:r w:rsidR="00805051" w:rsidRPr="0052686F">
        <w:rPr>
          <w:rFonts w:eastAsia="Arial" w:cs="Arial"/>
          <w:color w:val="000000"/>
        </w:rPr>
        <w:t xml:space="preserve"> </w:t>
      </w:r>
      <w:r w:rsidR="00805051" w:rsidRPr="0052686F">
        <w:rPr>
          <w:rFonts w:eastAsia="Arial" w:cs="Arial"/>
          <w:color w:val="auto"/>
          <w:szCs w:val="20"/>
          <w:lang w:eastAsia="pl-PL"/>
        </w:rPr>
        <w:t>uniemożliwia</w:t>
      </w:r>
      <w:r w:rsidR="00AB2800">
        <w:rPr>
          <w:rFonts w:eastAsia="Arial" w:cs="Arial"/>
          <w:color w:val="auto"/>
          <w:szCs w:val="20"/>
          <w:lang w:eastAsia="pl-PL"/>
        </w:rPr>
        <w:t>ją ich</w:t>
      </w:r>
      <w:r w:rsidR="00805051" w:rsidRPr="0052686F">
        <w:rPr>
          <w:rFonts w:eastAsia="Arial" w:cs="Arial"/>
          <w:color w:val="auto"/>
          <w:szCs w:val="20"/>
          <w:lang w:eastAsia="pl-PL"/>
        </w:rPr>
        <w:t xml:space="preserve"> ocenę z powodu braku możliwości</w:t>
      </w:r>
      <w:r w:rsidR="00DC5999">
        <w:rPr>
          <w:rFonts w:eastAsia="Arial" w:cs="Arial"/>
          <w:color w:val="auto"/>
          <w:szCs w:val="20"/>
          <w:lang w:eastAsia="pl-PL"/>
        </w:rPr>
        <w:t xml:space="preserve"> ich</w:t>
      </w:r>
      <w:r w:rsidR="00805051" w:rsidRPr="00136B20">
        <w:rPr>
          <w:rFonts w:eastAsia="Arial" w:cs="Arial"/>
          <w:color w:val="auto"/>
          <w:szCs w:val="20"/>
          <w:lang w:eastAsia="pl-PL"/>
        </w:rPr>
        <w:t xml:space="preserve"> odtworzenia i/lub </w:t>
      </w:r>
      <w:r w:rsidRPr="00136B20">
        <w:rPr>
          <w:rFonts w:eastAsia="Arial" w:cs="Arial"/>
          <w:color w:val="auto"/>
          <w:szCs w:val="20"/>
          <w:lang w:eastAsia="pl-PL"/>
        </w:rPr>
        <w:t xml:space="preserve">niepodpisanie </w:t>
      </w:r>
      <w:r w:rsidR="002164A2" w:rsidRPr="00136B20">
        <w:rPr>
          <w:rFonts w:eastAsia="Arial" w:cs="Arial"/>
          <w:color w:val="auto"/>
          <w:szCs w:val="20"/>
          <w:lang w:eastAsia="pl-PL"/>
        </w:rPr>
        <w:t>Portfolio</w:t>
      </w:r>
      <w:r w:rsidRPr="00136B20">
        <w:rPr>
          <w:rFonts w:eastAsia="Arial" w:cs="Arial"/>
          <w:color w:val="auto"/>
          <w:sz w:val="24"/>
          <w:szCs w:val="20"/>
          <w:lang w:eastAsia="pl-PL"/>
        </w:rPr>
        <w:t xml:space="preserve"> </w:t>
      </w:r>
      <w:r w:rsidRPr="00136B20">
        <w:rPr>
          <w:rFonts w:eastAsia="Arial" w:cs="Arial"/>
          <w:color w:val="auto"/>
          <w:szCs w:val="20"/>
          <w:lang w:eastAsia="pl-PL"/>
        </w:rPr>
        <w:t xml:space="preserve">kwalifikowanym podpisem elektronicznym, podpisem zaufanym lub podpisem osobistym, </w:t>
      </w:r>
      <w:r w:rsidRPr="00136B20">
        <w:rPr>
          <w:rFonts w:eastAsia="Arial" w:cs="Arial"/>
          <w:b/>
          <w:color w:val="auto"/>
          <w:szCs w:val="20"/>
          <w:lang w:eastAsia="pl-PL"/>
        </w:rPr>
        <w:t>będzie skutkowało odrzuceniem oferty Wykonawcy.</w:t>
      </w:r>
    </w:p>
    <w:p w14:paraId="7EB14FA5" w14:textId="79CDEFF9" w:rsidR="008444D3" w:rsidRPr="008444D3" w:rsidRDefault="008444D3" w:rsidP="00FB6F2F">
      <w:pPr>
        <w:pStyle w:val="Styl2SWZ"/>
        <w:numPr>
          <w:ilvl w:val="0"/>
          <w:numId w:val="46"/>
        </w:numPr>
        <w:spacing w:line="360" w:lineRule="auto"/>
        <w:rPr>
          <w:rFonts w:eastAsia="Arial" w:cs="Arial"/>
          <w:color w:val="auto"/>
          <w:szCs w:val="20"/>
          <w:lang w:eastAsia="pl-PL"/>
        </w:rPr>
      </w:pPr>
      <w:r w:rsidRPr="008444D3">
        <w:rPr>
          <w:rFonts w:eastAsia="Arial" w:cs="Arial"/>
          <w:color w:val="auto"/>
          <w:szCs w:val="20"/>
          <w:lang w:eastAsia="pl-PL"/>
        </w:rPr>
        <w:lastRenderedPageBreak/>
        <w:t>Zamawiający może żądać od wykonawców wyjaśnień</w:t>
      </w:r>
      <w:r w:rsidR="00E430A8">
        <w:rPr>
          <w:rFonts w:eastAsia="Arial" w:cs="Arial"/>
          <w:color w:val="auto"/>
          <w:szCs w:val="20"/>
          <w:lang w:eastAsia="pl-PL"/>
        </w:rPr>
        <w:t xml:space="preserve"> dotyczących złożonego Portfolio</w:t>
      </w:r>
      <w:r w:rsidRPr="008444D3">
        <w:rPr>
          <w:rFonts w:eastAsia="Arial" w:cs="Arial"/>
          <w:color w:val="auto"/>
          <w:szCs w:val="20"/>
          <w:lang w:eastAsia="pl-PL"/>
        </w:rPr>
        <w:t xml:space="preserve">, natomiast w </w:t>
      </w:r>
      <w:r w:rsidR="00E430A8">
        <w:rPr>
          <w:rFonts w:eastAsia="Arial" w:cs="Arial"/>
          <w:color w:val="auto"/>
          <w:szCs w:val="20"/>
          <w:lang w:eastAsia="pl-PL"/>
        </w:rPr>
        <w:t xml:space="preserve">przypadku jego niezłożenia, Portfolio </w:t>
      </w:r>
      <w:r w:rsidR="00E430A8" w:rsidRPr="00385D2A">
        <w:rPr>
          <w:rFonts w:eastAsia="Arial" w:cs="Arial"/>
          <w:color w:val="auto"/>
          <w:szCs w:val="20"/>
          <w:u w:val="single"/>
          <w:lang w:eastAsia="pl-PL"/>
        </w:rPr>
        <w:t>nie będzie</w:t>
      </w:r>
      <w:r w:rsidRPr="00385D2A">
        <w:rPr>
          <w:rFonts w:eastAsia="Arial" w:cs="Arial"/>
          <w:color w:val="auto"/>
          <w:szCs w:val="20"/>
          <w:u w:val="single"/>
          <w:lang w:eastAsia="pl-PL"/>
        </w:rPr>
        <w:t xml:space="preserve"> podlegało procedurze uzupełnienia lub złożenia na wezwanie Zamawiającego.</w:t>
      </w:r>
    </w:p>
    <w:p w14:paraId="20EF167F" w14:textId="2A127A7A" w:rsidR="006A3F99" w:rsidRPr="000F5BE9" w:rsidRDefault="008444D3" w:rsidP="00FB6F2F">
      <w:pPr>
        <w:pStyle w:val="Styl2SWZ"/>
        <w:numPr>
          <w:ilvl w:val="0"/>
          <w:numId w:val="46"/>
        </w:numPr>
        <w:spacing w:line="360" w:lineRule="auto"/>
        <w:rPr>
          <w:rFonts w:eastAsia="Arial" w:cs="Arial"/>
          <w:color w:val="auto"/>
          <w:szCs w:val="20"/>
          <w:lang w:eastAsia="pl-PL"/>
        </w:rPr>
      </w:pPr>
      <w:r w:rsidRPr="008444D3">
        <w:rPr>
          <w:rFonts w:eastAsia="Arial" w:cs="Arial"/>
          <w:color w:val="auto"/>
          <w:szCs w:val="20"/>
          <w:lang w:eastAsia="pl-PL"/>
        </w:rPr>
        <w:t>Ele</w:t>
      </w:r>
      <w:r w:rsidR="00AD3773">
        <w:rPr>
          <w:rFonts w:eastAsia="Arial" w:cs="Arial"/>
          <w:color w:val="auto"/>
          <w:szCs w:val="20"/>
          <w:lang w:eastAsia="pl-PL"/>
        </w:rPr>
        <w:t>menty złożone w ramach Portfolio</w:t>
      </w:r>
      <w:r w:rsidRPr="008444D3">
        <w:rPr>
          <w:rFonts w:eastAsia="Arial" w:cs="Arial"/>
          <w:color w:val="auto"/>
          <w:szCs w:val="20"/>
          <w:lang w:eastAsia="pl-PL"/>
        </w:rPr>
        <w:t xml:space="preserve"> zostaną wykorzystane przez Zamawiającego jedynie na potrzeby oceny ofert w niniejszym postępowaniu. Prawa</w:t>
      </w:r>
      <w:r w:rsidR="009476B8">
        <w:rPr>
          <w:rFonts w:eastAsia="Arial" w:cs="Arial"/>
          <w:color w:val="auto"/>
          <w:szCs w:val="20"/>
          <w:lang w:eastAsia="pl-PL"/>
        </w:rPr>
        <w:t xml:space="preserve"> autorskie zachowuje ich autor.</w:t>
      </w:r>
    </w:p>
    <w:p w14:paraId="410D08FF" w14:textId="092DCBBA" w:rsidR="002663DE" w:rsidRPr="005333C8" w:rsidRDefault="002663DE" w:rsidP="006A3F99">
      <w:pPr>
        <w:pStyle w:val="Nagwek2"/>
        <w:spacing w:line="360" w:lineRule="auto"/>
      </w:pPr>
      <w:r w:rsidRPr="005333C8">
        <w:t>Termin wykonania zamówienia</w:t>
      </w:r>
    </w:p>
    <w:p w14:paraId="0B838537" w14:textId="6F9F3690" w:rsidR="00C520F9" w:rsidRPr="00603B6F" w:rsidRDefault="00603B6F" w:rsidP="008E347D">
      <w:pPr>
        <w:spacing w:after="120" w:line="360" w:lineRule="auto"/>
        <w:jc w:val="left"/>
        <w:rPr>
          <w:rFonts w:cs="Arial"/>
          <w:sz w:val="22"/>
        </w:rPr>
      </w:pPr>
      <w:r w:rsidRPr="003F488B">
        <w:rPr>
          <w:rFonts w:cs="Arial"/>
          <w:sz w:val="22"/>
        </w:rPr>
        <w:t xml:space="preserve">Zamówienie należy wykonać </w:t>
      </w:r>
      <w:r w:rsidR="00994BB8" w:rsidRPr="00676672">
        <w:rPr>
          <w:rFonts w:cs="Arial"/>
          <w:sz w:val="22"/>
        </w:rPr>
        <w:t>w terminie</w:t>
      </w:r>
      <w:r w:rsidR="00994BB8" w:rsidRPr="003F488B">
        <w:rPr>
          <w:rFonts w:cs="Arial"/>
          <w:b/>
          <w:sz w:val="22"/>
        </w:rPr>
        <w:t xml:space="preserve"> </w:t>
      </w:r>
      <w:r w:rsidR="00994BB8" w:rsidRPr="00B91B31">
        <w:rPr>
          <w:rFonts w:cs="Arial"/>
          <w:b/>
          <w:sz w:val="22"/>
        </w:rPr>
        <w:t xml:space="preserve">do </w:t>
      </w:r>
      <w:r w:rsidR="00E21197">
        <w:rPr>
          <w:rFonts w:cs="Arial"/>
          <w:b/>
          <w:sz w:val="22"/>
        </w:rPr>
        <w:t>11</w:t>
      </w:r>
      <w:r w:rsidR="006E07B3" w:rsidRPr="00B91B31">
        <w:rPr>
          <w:rFonts w:cs="Arial"/>
          <w:b/>
          <w:sz w:val="22"/>
        </w:rPr>
        <w:t xml:space="preserve"> miesięcy od </w:t>
      </w:r>
      <w:r w:rsidR="0077031D">
        <w:rPr>
          <w:rFonts w:cs="Arial"/>
          <w:b/>
          <w:sz w:val="22"/>
        </w:rPr>
        <w:t>dnia</w:t>
      </w:r>
      <w:r w:rsidR="005D7A8C" w:rsidRPr="00B91B31">
        <w:rPr>
          <w:rFonts w:cs="Arial"/>
          <w:b/>
          <w:sz w:val="22"/>
        </w:rPr>
        <w:t xml:space="preserve"> </w:t>
      </w:r>
      <w:r w:rsidR="006E07B3" w:rsidRPr="00B91B31">
        <w:rPr>
          <w:rFonts w:cs="Arial"/>
          <w:b/>
          <w:sz w:val="22"/>
        </w:rPr>
        <w:t>podpisania umowy</w:t>
      </w:r>
      <w:r w:rsidR="009E6F90" w:rsidRPr="00B91B31">
        <w:rPr>
          <w:rFonts w:cs="Arial"/>
          <w:sz w:val="22"/>
        </w:rPr>
        <w:t>.</w:t>
      </w:r>
    </w:p>
    <w:p w14:paraId="38944FFF" w14:textId="29320EA3" w:rsidR="002663DE" w:rsidRPr="005333C8" w:rsidRDefault="002663DE" w:rsidP="00CC5FF8">
      <w:pPr>
        <w:pStyle w:val="Nagwek2"/>
        <w:spacing w:line="360" w:lineRule="auto"/>
      </w:pPr>
      <w:r w:rsidRPr="005333C8">
        <w:t>Podstawy wykluczenia,</w:t>
      </w:r>
      <w:r w:rsidR="00BB4369">
        <w:t xml:space="preserve"> o </w:t>
      </w:r>
      <w:r w:rsidRPr="005333C8">
        <w:t>których mowa</w:t>
      </w:r>
      <w:r w:rsidR="00BB4369">
        <w:t xml:space="preserve"> w </w:t>
      </w:r>
      <w:r w:rsidRPr="005333C8">
        <w:t>art. 108</w:t>
      </w:r>
      <w:r w:rsidR="004D2E03" w:rsidRPr="005333C8">
        <w:t xml:space="preserve"> ust. 1</w:t>
      </w:r>
      <w:r w:rsidRPr="005333C8">
        <w:t xml:space="preserve"> </w:t>
      </w:r>
      <w:r w:rsidR="00570477" w:rsidRPr="00570477">
        <w:t>oraz informacje o warunkach udziału w postępowaniu</w:t>
      </w:r>
    </w:p>
    <w:p w14:paraId="2CCDC008" w14:textId="77777777" w:rsidR="002663DE" w:rsidRPr="002E2089" w:rsidRDefault="002663DE" w:rsidP="002E6DCB">
      <w:pPr>
        <w:pStyle w:val="Styl2SWZ"/>
        <w:numPr>
          <w:ilvl w:val="0"/>
          <w:numId w:val="25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 xml:space="preserve">O udzielenie zamówienia mogą ubiegać się wykonawcy, którzy: </w:t>
      </w:r>
    </w:p>
    <w:p w14:paraId="6A8C3E95" w14:textId="3A0EEB20" w:rsidR="003055E9" w:rsidRPr="002E2089" w:rsidRDefault="002663DE" w:rsidP="00F52A97">
      <w:pPr>
        <w:pStyle w:val="Akapitzlist"/>
        <w:numPr>
          <w:ilvl w:val="1"/>
          <w:numId w:val="14"/>
        </w:numPr>
        <w:spacing w:line="360" w:lineRule="auto"/>
        <w:ind w:left="709"/>
        <w:contextualSpacing w:val="0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 xml:space="preserve">nie </w:t>
      </w:r>
      <w:r w:rsidRPr="002E2089">
        <w:rPr>
          <w:rFonts w:eastAsia="Arial" w:cs="Arial"/>
          <w:color w:val="auto"/>
          <w:sz w:val="22"/>
          <w:szCs w:val="24"/>
          <w:lang w:eastAsia="pl-PL"/>
        </w:rPr>
        <w:t>podlegają</w:t>
      </w:r>
      <w:r w:rsidRPr="002E2089">
        <w:rPr>
          <w:rFonts w:cs="Arial"/>
          <w:sz w:val="22"/>
          <w:szCs w:val="24"/>
        </w:rPr>
        <w:t xml:space="preserve"> wykluczeniu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 xml:space="preserve">postępowania na podstawie </w:t>
      </w:r>
      <w:r w:rsidRPr="002E2089">
        <w:rPr>
          <w:rFonts w:cs="Arial"/>
          <w:b/>
          <w:sz w:val="22"/>
          <w:szCs w:val="24"/>
        </w:rPr>
        <w:t xml:space="preserve">art. 108 </w:t>
      </w:r>
      <w:r w:rsidR="00EF6110" w:rsidRPr="002E2089">
        <w:rPr>
          <w:rFonts w:cs="Arial"/>
          <w:b/>
          <w:sz w:val="22"/>
          <w:szCs w:val="24"/>
        </w:rPr>
        <w:t xml:space="preserve">ust. 1 </w:t>
      </w:r>
      <w:r w:rsidR="00E94614" w:rsidRPr="002E2089">
        <w:rPr>
          <w:rFonts w:cs="Arial"/>
          <w:sz w:val="22"/>
          <w:szCs w:val="24"/>
        </w:rPr>
        <w:t>ustawy,</w:t>
      </w:r>
    </w:p>
    <w:p w14:paraId="26F0FB95" w14:textId="4511F16F" w:rsidR="003055E9" w:rsidRDefault="003055E9" w:rsidP="00F52A97">
      <w:pPr>
        <w:pStyle w:val="Akapitzlist"/>
        <w:numPr>
          <w:ilvl w:val="1"/>
          <w:numId w:val="14"/>
        </w:numPr>
        <w:spacing w:line="360" w:lineRule="auto"/>
        <w:ind w:left="709"/>
        <w:contextualSpacing w:val="0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>nie podlegają wykluczeniu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postępowania na podstawie art. 7 ust. 1 ustawy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dnia 13 kwietnia 2022 r.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eastAsia="Arial" w:cs="Arial"/>
          <w:color w:val="auto"/>
          <w:sz w:val="22"/>
          <w:szCs w:val="24"/>
          <w:lang w:eastAsia="pl-PL"/>
        </w:rPr>
        <w:t>szczególnych</w:t>
      </w:r>
      <w:r w:rsidRPr="002E2089">
        <w:rPr>
          <w:rFonts w:cs="Arial"/>
          <w:sz w:val="22"/>
          <w:szCs w:val="24"/>
        </w:rPr>
        <w:t xml:space="preserve"> rozwiązaniach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 xml:space="preserve">zakresie przeciwdziałania wspieraniu agresji na Ukrainę oraz służących ochronie </w:t>
      </w:r>
      <w:r w:rsidR="00C74DD2">
        <w:rPr>
          <w:rFonts w:cs="Arial"/>
          <w:sz w:val="22"/>
          <w:szCs w:val="24"/>
        </w:rPr>
        <w:t>bezpieczeństwa narodowego</w:t>
      </w:r>
      <w:r w:rsidRPr="002E2089">
        <w:rPr>
          <w:rFonts w:cs="Arial"/>
          <w:sz w:val="22"/>
          <w:szCs w:val="24"/>
        </w:rPr>
        <w:t>,</w:t>
      </w:r>
    </w:p>
    <w:p w14:paraId="3C35FB62" w14:textId="5E7771D4" w:rsidR="00F539C3" w:rsidRPr="00303452" w:rsidRDefault="003647FD" w:rsidP="002E6DCB">
      <w:pPr>
        <w:pStyle w:val="Akapitzlist"/>
        <w:numPr>
          <w:ilvl w:val="1"/>
          <w:numId w:val="14"/>
        </w:numPr>
        <w:spacing w:before="120" w:line="360" w:lineRule="auto"/>
        <w:ind w:left="709"/>
        <w:contextualSpacing w:val="0"/>
        <w:jc w:val="left"/>
        <w:rPr>
          <w:rFonts w:cs="Arial"/>
          <w:sz w:val="22"/>
          <w:szCs w:val="24"/>
        </w:rPr>
      </w:pPr>
      <w:r>
        <w:rPr>
          <w:rFonts w:cs="Arial"/>
          <w:sz w:val="22"/>
          <w:szCs w:val="24"/>
        </w:rPr>
        <w:t xml:space="preserve">spełniają </w:t>
      </w:r>
      <w:r w:rsidRPr="003647FD">
        <w:rPr>
          <w:rFonts w:cs="Arial"/>
          <w:sz w:val="22"/>
          <w:szCs w:val="24"/>
        </w:rPr>
        <w:t>warunki udziału w postępowaniu dotyczące zdolności technicznej lub</w:t>
      </w:r>
      <w:r>
        <w:rPr>
          <w:rFonts w:cs="Arial"/>
          <w:sz w:val="22"/>
          <w:szCs w:val="24"/>
        </w:rPr>
        <w:t xml:space="preserve"> </w:t>
      </w:r>
      <w:r w:rsidRPr="00303452">
        <w:rPr>
          <w:rFonts w:cs="Arial"/>
          <w:sz w:val="22"/>
          <w:szCs w:val="24"/>
        </w:rPr>
        <w:t>zawodowej:</w:t>
      </w:r>
    </w:p>
    <w:p w14:paraId="4C28ADDC" w14:textId="73F32464" w:rsidR="002641AA" w:rsidRPr="00303452" w:rsidRDefault="008D74A4" w:rsidP="00FB6F2F">
      <w:pPr>
        <w:pStyle w:val="Akapitzlist"/>
        <w:numPr>
          <w:ilvl w:val="0"/>
          <w:numId w:val="39"/>
        </w:numPr>
        <w:spacing w:after="120" w:line="360" w:lineRule="auto"/>
        <w:ind w:left="1418" w:hanging="425"/>
        <w:contextualSpacing w:val="0"/>
        <w:jc w:val="left"/>
        <w:rPr>
          <w:rFonts w:cs="Arial"/>
          <w:b/>
          <w:sz w:val="22"/>
          <w:szCs w:val="24"/>
        </w:rPr>
      </w:pPr>
      <w:r w:rsidRPr="00303452">
        <w:rPr>
          <w:rFonts w:cs="Arial"/>
          <w:sz w:val="22"/>
          <w:szCs w:val="24"/>
        </w:rPr>
        <w:t>warunek udziału w postępowaniu zostanie uznany za spełniony, gdy wykonawca wykaże, że należycie wykonał (lub wykonuje – w przypadku świadczeń powtarzających się lub ciągłych) w okresie ostatnich 3 lat, a jeżeli okres prowadzenia działalności jest krótszy –</w:t>
      </w:r>
      <w:r w:rsidR="008D47F5" w:rsidRPr="00303452">
        <w:rPr>
          <w:rFonts w:cs="Arial"/>
          <w:sz w:val="22"/>
          <w:szCs w:val="24"/>
        </w:rPr>
        <w:t xml:space="preserve"> </w:t>
      </w:r>
      <w:r w:rsidRPr="00303452">
        <w:rPr>
          <w:rFonts w:cs="Arial"/>
          <w:sz w:val="22"/>
          <w:szCs w:val="24"/>
        </w:rPr>
        <w:t xml:space="preserve">w tym okresie </w:t>
      </w:r>
      <w:r w:rsidR="00EA2BE0">
        <w:rPr>
          <w:rFonts w:cs="Arial"/>
          <w:b/>
          <w:sz w:val="22"/>
          <w:szCs w:val="24"/>
        </w:rPr>
        <w:t xml:space="preserve">co najmniej </w:t>
      </w:r>
      <w:r w:rsidR="00EA2BE0" w:rsidRPr="00D81AC1">
        <w:rPr>
          <w:rFonts w:cs="Arial"/>
          <w:b/>
          <w:sz w:val="22"/>
          <w:szCs w:val="24"/>
        </w:rPr>
        <w:t>dwie</w:t>
      </w:r>
      <w:r w:rsidR="00EA2BE0">
        <w:rPr>
          <w:rFonts w:cs="Arial"/>
          <w:b/>
          <w:sz w:val="22"/>
          <w:szCs w:val="24"/>
        </w:rPr>
        <w:t xml:space="preserve"> usługi</w:t>
      </w:r>
      <w:r w:rsidRPr="00303452">
        <w:rPr>
          <w:rFonts w:cs="Arial"/>
          <w:sz w:val="22"/>
          <w:szCs w:val="24"/>
        </w:rPr>
        <w:t xml:space="preserve"> </w:t>
      </w:r>
      <w:r w:rsidR="002D61F6" w:rsidRPr="00303452">
        <w:rPr>
          <w:rFonts w:cs="Arial"/>
          <w:sz w:val="22"/>
          <w:szCs w:val="24"/>
        </w:rPr>
        <w:t>odpowiadając</w:t>
      </w:r>
      <w:r w:rsidR="00EA2BE0">
        <w:rPr>
          <w:rFonts w:cs="Arial"/>
          <w:sz w:val="22"/>
          <w:szCs w:val="24"/>
        </w:rPr>
        <w:t>e</w:t>
      </w:r>
      <w:r w:rsidR="002D61F6" w:rsidRPr="00303452">
        <w:rPr>
          <w:rFonts w:cs="Arial"/>
          <w:sz w:val="22"/>
          <w:szCs w:val="24"/>
        </w:rPr>
        <w:t xml:space="preserve"> swoim rodzajem i wartością usłudze, stanowiącej przedmiot zamówienia.</w:t>
      </w:r>
    </w:p>
    <w:p w14:paraId="0796B96C" w14:textId="080F750E" w:rsidR="00904ACE" w:rsidRPr="004F4201" w:rsidRDefault="00904ACE" w:rsidP="008E347D">
      <w:pPr>
        <w:pStyle w:val="Akapitzlist"/>
        <w:spacing w:before="120" w:after="120" w:line="360" w:lineRule="auto"/>
        <w:ind w:left="1429"/>
        <w:contextualSpacing w:val="0"/>
        <w:jc w:val="left"/>
        <w:rPr>
          <w:rFonts w:cs="Arial"/>
          <w:b/>
          <w:sz w:val="22"/>
          <w:szCs w:val="24"/>
        </w:rPr>
      </w:pPr>
      <w:r w:rsidRPr="00FF3EF5">
        <w:rPr>
          <w:rFonts w:cs="Arial"/>
          <w:b/>
          <w:sz w:val="22"/>
          <w:szCs w:val="24"/>
        </w:rPr>
        <w:t xml:space="preserve">Za usługę odpowiadającą swoim rodzajem i wartością usłudze, stanowiącej przedmiot zamówienia </w:t>
      </w:r>
      <w:r w:rsidR="00363C36" w:rsidRPr="00FF3EF5">
        <w:rPr>
          <w:rFonts w:cs="Arial"/>
          <w:b/>
          <w:sz w:val="22"/>
          <w:szCs w:val="24"/>
        </w:rPr>
        <w:t xml:space="preserve">uważa się usługę polegającą na </w:t>
      </w:r>
      <w:r w:rsidR="00FF3EF5" w:rsidRPr="00FF3EF5">
        <w:rPr>
          <w:rFonts w:cs="Arial"/>
          <w:b/>
          <w:sz w:val="22"/>
          <w:szCs w:val="24"/>
        </w:rPr>
        <w:t>realizacji przynajmniej jednej produkcji filmowej o charakterze informacyjnym i/lub promocyjnym, o</w:t>
      </w:r>
      <w:r w:rsidR="00FF3EF5">
        <w:rPr>
          <w:rFonts w:cs="Arial"/>
          <w:b/>
          <w:sz w:val="22"/>
          <w:szCs w:val="24"/>
        </w:rPr>
        <w:t> </w:t>
      </w:r>
      <w:r w:rsidR="00FF3EF5" w:rsidRPr="00FF3EF5">
        <w:rPr>
          <w:rFonts w:cs="Arial"/>
          <w:b/>
          <w:sz w:val="22"/>
          <w:szCs w:val="24"/>
        </w:rPr>
        <w:t xml:space="preserve">wartości </w:t>
      </w:r>
      <w:r w:rsidR="00BD715B">
        <w:rPr>
          <w:rFonts w:cs="Arial"/>
          <w:b/>
          <w:sz w:val="22"/>
          <w:szCs w:val="24"/>
        </w:rPr>
        <w:t>usługi nie mniejszej niż 40 000,00</w:t>
      </w:r>
      <w:r w:rsidR="00FF3EF5" w:rsidRPr="00FF3EF5">
        <w:rPr>
          <w:rFonts w:cs="Arial"/>
          <w:b/>
          <w:sz w:val="22"/>
          <w:szCs w:val="24"/>
        </w:rPr>
        <w:t xml:space="preserve"> zł brutto</w:t>
      </w:r>
      <w:r w:rsidR="000850FD">
        <w:rPr>
          <w:rFonts w:cs="Arial"/>
          <w:b/>
          <w:sz w:val="22"/>
          <w:szCs w:val="24"/>
        </w:rPr>
        <w:t>.</w:t>
      </w:r>
    </w:p>
    <w:p w14:paraId="53499368" w14:textId="77777777" w:rsidR="005E3C9B" w:rsidRPr="005E3C9B" w:rsidRDefault="005E3C9B" w:rsidP="008E51BA">
      <w:pPr>
        <w:pStyle w:val="Akapitzlist"/>
        <w:spacing w:before="120" w:line="360" w:lineRule="auto"/>
        <w:ind w:left="1429"/>
        <w:jc w:val="left"/>
        <w:rPr>
          <w:rFonts w:cs="Arial"/>
          <w:sz w:val="22"/>
          <w:szCs w:val="24"/>
        </w:rPr>
      </w:pPr>
      <w:r w:rsidRPr="005E3C9B">
        <w:rPr>
          <w:rFonts w:cs="Arial"/>
          <w:sz w:val="22"/>
          <w:szCs w:val="24"/>
        </w:rPr>
        <w:t>Przez usługę Zamawiający rozumie jedną umowę/zamówienie/zlecenie.</w:t>
      </w:r>
    </w:p>
    <w:p w14:paraId="6EC7F7A3" w14:textId="5FB3436B" w:rsidR="00FC2F9F" w:rsidRDefault="005E3C9B" w:rsidP="0026158E">
      <w:pPr>
        <w:pStyle w:val="Akapitzlist"/>
        <w:spacing w:before="120" w:after="240" w:line="360" w:lineRule="auto"/>
        <w:ind w:left="1429"/>
        <w:contextualSpacing w:val="0"/>
        <w:jc w:val="left"/>
        <w:rPr>
          <w:rFonts w:cs="Arial"/>
          <w:sz w:val="22"/>
          <w:szCs w:val="24"/>
        </w:rPr>
      </w:pPr>
      <w:r w:rsidRPr="005E3C9B">
        <w:rPr>
          <w:rFonts w:cs="Arial"/>
          <w:sz w:val="22"/>
          <w:szCs w:val="24"/>
        </w:rPr>
        <w:t>Okresy wyrażone w latach lub miesiącach, o których mowa powyżej, liczy się wstecz od dnia, w którym upływa termin składania ofert w postępowaniu</w:t>
      </w:r>
      <w:r w:rsidR="00CB7C9B">
        <w:rPr>
          <w:rFonts w:cs="Arial"/>
          <w:sz w:val="22"/>
          <w:szCs w:val="24"/>
        </w:rPr>
        <w:t>.</w:t>
      </w:r>
    </w:p>
    <w:p w14:paraId="72E1CD12" w14:textId="77777777" w:rsidR="002E6DCB" w:rsidRPr="00281B7C" w:rsidRDefault="002E6DCB" w:rsidP="00FB6F2F">
      <w:pPr>
        <w:pStyle w:val="Akapitzlist"/>
        <w:numPr>
          <w:ilvl w:val="0"/>
          <w:numId w:val="39"/>
        </w:numPr>
        <w:spacing w:before="120" w:line="360" w:lineRule="auto"/>
        <w:ind w:left="1418" w:hanging="425"/>
        <w:jc w:val="left"/>
        <w:rPr>
          <w:rFonts w:cs="Arial"/>
          <w:sz w:val="22"/>
          <w:szCs w:val="24"/>
        </w:rPr>
      </w:pPr>
      <w:r w:rsidRPr="00281B7C">
        <w:rPr>
          <w:rFonts w:cs="Arial"/>
          <w:sz w:val="22"/>
          <w:szCs w:val="24"/>
        </w:rPr>
        <w:lastRenderedPageBreak/>
        <w:t xml:space="preserve">warunek udziału w postępowaniu zostanie uznany za spełniony, gdy Wykonawca wykaże, że dysponuje: </w:t>
      </w:r>
    </w:p>
    <w:p w14:paraId="5B852A17" w14:textId="4AEBF457" w:rsidR="002E6DCB" w:rsidRPr="000C1BF6" w:rsidRDefault="000C1BF6" w:rsidP="00FB6F2F">
      <w:pPr>
        <w:numPr>
          <w:ilvl w:val="0"/>
          <w:numId w:val="40"/>
        </w:numPr>
        <w:spacing w:after="120" w:line="360" w:lineRule="auto"/>
        <w:contextualSpacing/>
        <w:jc w:val="left"/>
        <w:rPr>
          <w:sz w:val="22"/>
        </w:rPr>
      </w:pPr>
      <w:r>
        <w:rPr>
          <w:b/>
          <w:sz w:val="22"/>
        </w:rPr>
        <w:t xml:space="preserve">co najmniej </w:t>
      </w:r>
      <w:r w:rsidRPr="00082BD9">
        <w:rPr>
          <w:b/>
          <w:sz w:val="22"/>
        </w:rPr>
        <w:t>trzema</w:t>
      </w:r>
      <w:r>
        <w:rPr>
          <w:b/>
          <w:sz w:val="22"/>
        </w:rPr>
        <w:t xml:space="preserve"> różnymi osobami</w:t>
      </w:r>
      <w:r w:rsidR="002E6DCB" w:rsidRPr="000C1BF6">
        <w:rPr>
          <w:b/>
          <w:sz w:val="22"/>
        </w:rPr>
        <w:t xml:space="preserve"> przeznaczo</w:t>
      </w:r>
      <w:r>
        <w:rPr>
          <w:b/>
          <w:sz w:val="22"/>
        </w:rPr>
        <w:t>nymi</w:t>
      </w:r>
      <w:r w:rsidR="0040666C" w:rsidRPr="000C1BF6">
        <w:rPr>
          <w:b/>
          <w:sz w:val="22"/>
        </w:rPr>
        <w:t xml:space="preserve"> do pełnienia funkcji operatora kamery</w:t>
      </w:r>
      <w:r>
        <w:rPr>
          <w:b/>
          <w:sz w:val="22"/>
        </w:rPr>
        <w:t xml:space="preserve"> i drona</w:t>
      </w:r>
      <w:r w:rsidR="002E6DCB" w:rsidRPr="000C1BF6">
        <w:rPr>
          <w:b/>
          <w:sz w:val="22"/>
        </w:rPr>
        <w:t xml:space="preserve">, </w:t>
      </w:r>
      <w:r w:rsidRPr="000C1BF6">
        <w:rPr>
          <w:sz w:val="22"/>
        </w:rPr>
        <w:t>z których każda posiada doświadczen</w:t>
      </w:r>
      <w:r w:rsidR="000F73B9">
        <w:rPr>
          <w:sz w:val="22"/>
        </w:rPr>
        <w:t>ie w nagraniu przynajmniej pięciu</w:t>
      </w:r>
      <w:r w:rsidRPr="000C1BF6">
        <w:rPr>
          <w:sz w:val="22"/>
        </w:rPr>
        <w:t xml:space="preserve"> filmów informacyjnych i/lub promocyjnych, które zostały zrealizowane i opublikowane przez media o zasięgu min. lokalnym lub inne podmioty prowadzące działalność gospodarczą na potrzeby realizowanych kampanii informacyjnych i/lub promo</w:t>
      </w:r>
      <w:r>
        <w:rPr>
          <w:sz w:val="22"/>
        </w:rPr>
        <w:t>cyjnych o zasięgu min. lokalnym,</w:t>
      </w:r>
    </w:p>
    <w:p w14:paraId="1EACAC9E" w14:textId="1F9FCEFB" w:rsidR="002E6DCB" w:rsidRPr="00D220B4" w:rsidRDefault="00AC4827" w:rsidP="00FB6F2F">
      <w:pPr>
        <w:pStyle w:val="Akapitzlist"/>
        <w:numPr>
          <w:ilvl w:val="0"/>
          <w:numId w:val="40"/>
        </w:numPr>
        <w:spacing w:after="120" w:line="360" w:lineRule="auto"/>
        <w:ind w:hanging="357"/>
        <w:contextualSpacing w:val="0"/>
        <w:jc w:val="left"/>
        <w:rPr>
          <w:rFonts w:cs="Arial"/>
          <w:sz w:val="22"/>
          <w:szCs w:val="24"/>
        </w:rPr>
      </w:pPr>
      <w:r>
        <w:rPr>
          <w:rFonts w:cs="Arial"/>
          <w:b/>
          <w:sz w:val="22"/>
          <w:szCs w:val="24"/>
        </w:rPr>
        <w:t xml:space="preserve">co najmniej </w:t>
      </w:r>
      <w:r w:rsidRPr="00082BD9">
        <w:rPr>
          <w:rFonts w:cs="Arial"/>
          <w:b/>
          <w:sz w:val="22"/>
          <w:szCs w:val="24"/>
        </w:rPr>
        <w:t>trzema</w:t>
      </w:r>
      <w:r>
        <w:rPr>
          <w:rFonts w:cs="Arial"/>
          <w:b/>
          <w:sz w:val="22"/>
          <w:szCs w:val="24"/>
        </w:rPr>
        <w:t xml:space="preserve"> różnymi osobami przeznaczonymi</w:t>
      </w:r>
      <w:r w:rsidR="000110FC" w:rsidRPr="00D220B4">
        <w:rPr>
          <w:rFonts w:cs="Arial"/>
          <w:b/>
          <w:sz w:val="22"/>
          <w:szCs w:val="24"/>
        </w:rPr>
        <w:t xml:space="preserve"> do pełnienia funkcji reportera</w:t>
      </w:r>
      <w:r w:rsidR="002E6DCB" w:rsidRPr="00D220B4">
        <w:rPr>
          <w:rFonts w:cs="Arial"/>
          <w:b/>
          <w:sz w:val="22"/>
          <w:szCs w:val="24"/>
        </w:rPr>
        <w:t>,</w:t>
      </w:r>
      <w:r w:rsidR="00EE67B2" w:rsidRPr="00D220B4">
        <w:rPr>
          <w:rFonts w:cs="Arial"/>
          <w:sz w:val="22"/>
          <w:szCs w:val="24"/>
        </w:rPr>
        <w:t xml:space="preserve"> </w:t>
      </w:r>
      <w:r w:rsidR="000F62C2" w:rsidRPr="000F62C2">
        <w:rPr>
          <w:rFonts w:cs="Arial"/>
          <w:sz w:val="22"/>
          <w:szCs w:val="24"/>
        </w:rPr>
        <w:t>z których każda posiada doświadczenie w pracy na stanowisku reportera</w:t>
      </w:r>
      <w:r w:rsidR="000F62C2">
        <w:rPr>
          <w:rFonts w:cs="Arial"/>
          <w:sz w:val="22"/>
          <w:szCs w:val="24"/>
        </w:rPr>
        <w:t>,</w:t>
      </w:r>
      <w:r w:rsidR="00A923F7">
        <w:rPr>
          <w:rFonts w:cs="Arial"/>
          <w:sz w:val="22"/>
          <w:szCs w:val="24"/>
        </w:rPr>
        <w:t xml:space="preserve"> tj. wykonała</w:t>
      </w:r>
      <w:r w:rsidR="000F62C2">
        <w:rPr>
          <w:rFonts w:cs="Arial"/>
          <w:sz w:val="22"/>
          <w:szCs w:val="24"/>
        </w:rPr>
        <w:t xml:space="preserve"> przynajmniej pię</w:t>
      </w:r>
      <w:r w:rsidR="00A923F7">
        <w:rPr>
          <w:rFonts w:cs="Arial"/>
          <w:sz w:val="22"/>
          <w:szCs w:val="24"/>
        </w:rPr>
        <w:t>ć</w:t>
      </w:r>
      <w:r w:rsidR="000F62C2" w:rsidRPr="000F62C2">
        <w:rPr>
          <w:rFonts w:cs="Arial"/>
          <w:sz w:val="22"/>
          <w:szCs w:val="24"/>
        </w:rPr>
        <w:t xml:space="preserve"> filmów informacyjnych i/lub promocyjnych, które zostały zrealizowane i</w:t>
      </w:r>
      <w:r w:rsidR="0069165C">
        <w:rPr>
          <w:rFonts w:cs="Arial"/>
          <w:sz w:val="22"/>
          <w:szCs w:val="24"/>
        </w:rPr>
        <w:t> </w:t>
      </w:r>
      <w:r w:rsidR="000F62C2" w:rsidRPr="000F62C2">
        <w:rPr>
          <w:rFonts w:cs="Arial"/>
          <w:sz w:val="22"/>
          <w:szCs w:val="24"/>
        </w:rPr>
        <w:t>opublikowane przez media o zasięgu min. lokalnym lub inne podmioty prowadzące działalność gospodarczą na potrzeby realizowanych kampanii informacyjnych i/lub promocyjnych o zasięgu min. lokalnym</w:t>
      </w:r>
      <w:r w:rsidR="000F62C2">
        <w:rPr>
          <w:rFonts w:cs="Arial"/>
          <w:sz w:val="22"/>
          <w:szCs w:val="24"/>
        </w:rPr>
        <w:t>,</w:t>
      </w:r>
    </w:p>
    <w:p w14:paraId="1745628B" w14:textId="48268855" w:rsidR="00F06ED7" w:rsidRPr="00F06ED7" w:rsidRDefault="001F34FB" w:rsidP="00FB6F2F">
      <w:pPr>
        <w:pStyle w:val="Akapitzlist"/>
        <w:numPr>
          <w:ilvl w:val="0"/>
          <w:numId w:val="40"/>
        </w:numPr>
        <w:spacing w:after="120" w:line="360" w:lineRule="auto"/>
        <w:contextualSpacing w:val="0"/>
        <w:jc w:val="left"/>
        <w:rPr>
          <w:rFonts w:cs="Arial"/>
          <w:sz w:val="22"/>
          <w:szCs w:val="24"/>
        </w:rPr>
      </w:pPr>
      <w:r>
        <w:rPr>
          <w:rFonts w:cs="Arial"/>
          <w:b/>
          <w:sz w:val="22"/>
          <w:szCs w:val="24"/>
        </w:rPr>
        <w:t xml:space="preserve">co najmniej </w:t>
      </w:r>
      <w:r w:rsidRPr="00082BD9">
        <w:rPr>
          <w:rFonts w:cs="Arial"/>
          <w:b/>
          <w:sz w:val="22"/>
          <w:szCs w:val="24"/>
        </w:rPr>
        <w:t>trzema</w:t>
      </w:r>
      <w:r>
        <w:rPr>
          <w:rFonts w:cs="Arial"/>
          <w:b/>
          <w:sz w:val="22"/>
          <w:szCs w:val="24"/>
        </w:rPr>
        <w:t xml:space="preserve"> różnymi osobami przeznaczonymi</w:t>
      </w:r>
      <w:r w:rsidR="0086595F" w:rsidRPr="004D42E4">
        <w:rPr>
          <w:rFonts w:cs="Arial"/>
          <w:b/>
          <w:sz w:val="22"/>
          <w:szCs w:val="24"/>
        </w:rPr>
        <w:t xml:space="preserve"> do pełnienia funkcji montażysty, </w:t>
      </w:r>
      <w:r w:rsidR="00D25493" w:rsidRPr="00D25493">
        <w:rPr>
          <w:rFonts w:cs="Arial"/>
          <w:sz w:val="22"/>
          <w:szCs w:val="24"/>
        </w:rPr>
        <w:t>z których</w:t>
      </w:r>
      <w:r w:rsidR="00D25493">
        <w:rPr>
          <w:rFonts w:cs="Arial"/>
          <w:b/>
          <w:sz w:val="22"/>
          <w:szCs w:val="24"/>
        </w:rPr>
        <w:t xml:space="preserve"> </w:t>
      </w:r>
      <w:r w:rsidR="00D25493">
        <w:rPr>
          <w:rFonts w:cs="Arial"/>
          <w:sz w:val="22"/>
          <w:szCs w:val="24"/>
        </w:rPr>
        <w:t>każda</w:t>
      </w:r>
      <w:r w:rsidR="009F3B2E" w:rsidRPr="009F3B2E">
        <w:rPr>
          <w:rFonts w:cs="Arial"/>
          <w:sz w:val="22"/>
          <w:szCs w:val="24"/>
        </w:rPr>
        <w:t xml:space="preserve"> posiada doświa</w:t>
      </w:r>
      <w:r w:rsidR="006F2807">
        <w:rPr>
          <w:rFonts w:cs="Arial"/>
          <w:sz w:val="22"/>
          <w:szCs w:val="24"/>
        </w:rPr>
        <w:t>dczenie w montażu przynajmniej pięciu</w:t>
      </w:r>
      <w:r w:rsidR="009F3B2E" w:rsidRPr="009F3B2E">
        <w:rPr>
          <w:rFonts w:cs="Arial"/>
          <w:sz w:val="22"/>
          <w:szCs w:val="24"/>
        </w:rPr>
        <w:t xml:space="preserve"> filmów infor</w:t>
      </w:r>
      <w:r w:rsidR="00BE601D">
        <w:rPr>
          <w:rFonts w:cs="Arial"/>
          <w:sz w:val="22"/>
          <w:szCs w:val="24"/>
        </w:rPr>
        <w:t>macyjnych i/lub promocyjnych</w:t>
      </w:r>
      <w:r w:rsidR="009F3B2E" w:rsidRPr="009F3B2E">
        <w:rPr>
          <w:rFonts w:cs="Arial"/>
          <w:sz w:val="22"/>
          <w:szCs w:val="24"/>
        </w:rPr>
        <w:t>, które zostały zrealizowane i opublikowane przez media o zasięgu min.</w:t>
      </w:r>
      <w:r w:rsidR="00C97678">
        <w:rPr>
          <w:rFonts w:cs="Arial"/>
          <w:sz w:val="22"/>
          <w:szCs w:val="24"/>
        </w:rPr>
        <w:t> </w:t>
      </w:r>
      <w:r w:rsidR="009F3B2E" w:rsidRPr="009F3B2E">
        <w:rPr>
          <w:rFonts w:cs="Arial"/>
          <w:sz w:val="22"/>
          <w:szCs w:val="24"/>
        </w:rPr>
        <w:t>lokalnym lub inne podmioty prowadzące działalność gospodarczą na potrzeby realizowanych kampanii informacyjnych i/lub promocyjnych o</w:t>
      </w:r>
      <w:r w:rsidR="00C97678">
        <w:rPr>
          <w:rFonts w:cs="Arial"/>
          <w:sz w:val="22"/>
          <w:szCs w:val="24"/>
        </w:rPr>
        <w:t> </w:t>
      </w:r>
      <w:r w:rsidR="009F3B2E" w:rsidRPr="009F3B2E">
        <w:rPr>
          <w:rFonts w:cs="Arial"/>
          <w:sz w:val="22"/>
          <w:szCs w:val="24"/>
        </w:rPr>
        <w:t>zasięgu min. lokaln</w:t>
      </w:r>
      <w:r w:rsidR="00F06ED7">
        <w:rPr>
          <w:rFonts w:cs="Arial"/>
          <w:sz w:val="22"/>
          <w:szCs w:val="24"/>
        </w:rPr>
        <w:t>ym,</w:t>
      </w:r>
    </w:p>
    <w:p w14:paraId="45EF210D" w14:textId="5858E8F9" w:rsidR="00843DE4" w:rsidRDefault="00706916" w:rsidP="00FB6F2F">
      <w:pPr>
        <w:pStyle w:val="Akapitzlist"/>
        <w:numPr>
          <w:ilvl w:val="0"/>
          <w:numId w:val="40"/>
        </w:numPr>
        <w:spacing w:line="360" w:lineRule="auto"/>
        <w:contextualSpacing w:val="0"/>
        <w:jc w:val="left"/>
        <w:rPr>
          <w:rFonts w:cs="Arial"/>
          <w:sz w:val="22"/>
          <w:szCs w:val="24"/>
        </w:rPr>
      </w:pPr>
      <w:r>
        <w:rPr>
          <w:rFonts w:cs="Arial"/>
          <w:b/>
          <w:sz w:val="22"/>
          <w:szCs w:val="24"/>
        </w:rPr>
        <w:t xml:space="preserve">co najmniej </w:t>
      </w:r>
      <w:r w:rsidRPr="00706916">
        <w:rPr>
          <w:rFonts w:cs="Arial"/>
          <w:b/>
          <w:sz w:val="22"/>
          <w:szCs w:val="24"/>
        </w:rPr>
        <w:t>jedną</w:t>
      </w:r>
      <w:r>
        <w:rPr>
          <w:rFonts w:cs="Arial"/>
          <w:b/>
          <w:sz w:val="22"/>
          <w:szCs w:val="24"/>
        </w:rPr>
        <w:t xml:space="preserve"> osobą przeznaczoną</w:t>
      </w:r>
      <w:r w:rsidR="00F8508E">
        <w:rPr>
          <w:rFonts w:cs="Arial"/>
          <w:b/>
          <w:sz w:val="22"/>
          <w:szCs w:val="24"/>
        </w:rPr>
        <w:t xml:space="preserve"> do pełnienia funkcji prezentera/prezenterki telewizyjnej</w:t>
      </w:r>
      <w:r w:rsidRPr="004D42E4">
        <w:rPr>
          <w:rFonts w:cs="Arial"/>
          <w:b/>
          <w:sz w:val="22"/>
          <w:szCs w:val="24"/>
        </w:rPr>
        <w:t xml:space="preserve">, </w:t>
      </w:r>
      <w:r>
        <w:rPr>
          <w:rFonts w:cs="Arial"/>
          <w:sz w:val="22"/>
          <w:szCs w:val="24"/>
        </w:rPr>
        <w:t>która</w:t>
      </w:r>
      <w:r w:rsidR="00843DE4">
        <w:rPr>
          <w:rFonts w:cs="Arial"/>
          <w:sz w:val="22"/>
          <w:szCs w:val="24"/>
        </w:rPr>
        <w:t xml:space="preserve"> posiada:</w:t>
      </w:r>
    </w:p>
    <w:p w14:paraId="7E45A6E1" w14:textId="77777777" w:rsidR="00843DE4" w:rsidRDefault="00843DE4" w:rsidP="00FB6F2F">
      <w:pPr>
        <w:pStyle w:val="Akapitzlist"/>
        <w:numPr>
          <w:ilvl w:val="0"/>
          <w:numId w:val="45"/>
        </w:numPr>
        <w:spacing w:after="120" w:line="360" w:lineRule="auto"/>
        <w:jc w:val="left"/>
        <w:rPr>
          <w:rFonts w:cs="Arial"/>
          <w:sz w:val="22"/>
          <w:szCs w:val="24"/>
        </w:rPr>
      </w:pPr>
      <w:r w:rsidRPr="00843DE4">
        <w:rPr>
          <w:rFonts w:cs="Arial"/>
          <w:sz w:val="22"/>
          <w:szCs w:val="24"/>
        </w:rPr>
        <w:t>minimum roczne doświadczenie na stanowisku prezentera i/lub dziennikarza i/lub redaktora, w medium/mediach o zasięgu przynajmniej lokalnym;</w:t>
      </w:r>
    </w:p>
    <w:p w14:paraId="51E9A7CC" w14:textId="486E687C" w:rsidR="00706916" w:rsidRPr="00843DE4" w:rsidRDefault="00843DE4" w:rsidP="00FB6F2F">
      <w:pPr>
        <w:pStyle w:val="Akapitzlist"/>
        <w:numPr>
          <w:ilvl w:val="0"/>
          <w:numId w:val="45"/>
        </w:numPr>
        <w:spacing w:after="120" w:line="360" w:lineRule="auto"/>
        <w:ind w:left="2863" w:hanging="357"/>
        <w:contextualSpacing w:val="0"/>
        <w:jc w:val="left"/>
        <w:rPr>
          <w:rFonts w:cs="Arial"/>
          <w:sz w:val="22"/>
          <w:szCs w:val="24"/>
        </w:rPr>
      </w:pPr>
      <w:r w:rsidRPr="00843DE4">
        <w:rPr>
          <w:rFonts w:cs="Arial"/>
          <w:sz w:val="22"/>
          <w:szCs w:val="24"/>
        </w:rPr>
        <w:t xml:space="preserve">doświadczenie w </w:t>
      </w:r>
      <w:proofErr w:type="spellStart"/>
      <w:r w:rsidRPr="00843DE4">
        <w:rPr>
          <w:rFonts w:cs="Arial"/>
          <w:sz w:val="22"/>
          <w:szCs w:val="24"/>
        </w:rPr>
        <w:t>research’u</w:t>
      </w:r>
      <w:proofErr w:type="spellEnd"/>
      <w:r w:rsidRPr="00843DE4">
        <w:rPr>
          <w:rFonts w:cs="Arial"/>
          <w:sz w:val="22"/>
          <w:szCs w:val="24"/>
        </w:rPr>
        <w:t xml:space="preserve">, pisaniu i redagowaniu tekstów, przeprowadzaniu wywiadów, nagrywaniu </w:t>
      </w:r>
      <w:proofErr w:type="spellStart"/>
      <w:r w:rsidRPr="00843DE4">
        <w:rPr>
          <w:rFonts w:cs="Arial"/>
          <w:sz w:val="22"/>
          <w:szCs w:val="24"/>
        </w:rPr>
        <w:t>offów</w:t>
      </w:r>
      <w:proofErr w:type="spellEnd"/>
      <w:r w:rsidRPr="00843DE4">
        <w:rPr>
          <w:rFonts w:cs="Arial"/>
          <w:sz w:val="22"/>
          <w:szCs w:val="24"/>
        </w:rPr>
        <w:t>, pisaniu podprowadzeń, przygotowywaniu k</w:t>
      </w:r>
      <w:r w:rsidR="00833069">
        <w:rPr>
          <w:rFonts w:cs="Arial"/>
          <w:sz w:val="22"/>
          <w:szCs w:val="24"/>
        </w:rPr>
        <w:t>ompletnych materiałów newsowych,</w:t>
      </w:r>
    </w:p>
    <w:p w14:paraId="64C40B31" w14:textId="1FC45E88" w:rsidR="00F06ED7" w:rsidRPr="00833069" w:rsidRDefault="00833069" w:rsidP="00FB6F2F">
      <w:pPr>
        <w:pStyle w:val="Akapitzlist"/>
        <w:numPr>
          <w:ilvl w:val="0"/>
          <w:numId w:val="40"/>
        </w:numPr>
        <w:spacing w:after="240" w:line="360" w:lineRule="auto"/>
        <w:contextualSpacing w:val="0"/>
        <w:jc w:val="left"/>
        <w:rPr>
          <w:rFonts w:cs="Arial"/>
          <w:sz w:val="22"/>
          <w:szCs w:val="24"/>
        </w:rPr>
      </w:pPr>
      <w:r>
        <w:rPr>
          <w:rFonts w:cs="Arial"/>
          <w:b/>
          <w:sz w:val="22"/>
          <w:szCs w:val="24"/>
        </w:rPr>
        <w:t xml:space="preserve">co najmniej </w:t>
      </w:r>
      <w:r w:rsidR="007E7833" w:rsidRPr="007E7833">
        <w:rPr>
          <w:rFonts w:cs="Arial"/>
          <w:b/>
          <w:sz w:val="22"/>
          <w:szCs w:val="24"/>
        </w:rPr>
        <w:t>jedną</w:t>
      </w:r>
      <w:r w:rsidR="007E7833">
        <w:rPr>
          <w:rFonts w:cs="Arial"/>
          <w:b/>
          <w:sz w:val="22"/>
          <w:szCs w:val="24"/>
        </w:rPr>
        <w:t xml:space="preserve"> osobą przeznaczoną</w:t>
      </w:r>
      <w:r w:rsidRPr="004D42E4">
        <w:rPr>
          <w:rFonts w:cs="Arial"/>
          <w:b/>
          <w:sz w:val="22"/>
          <w:szCs w:val="24"/>
        </w:rPr>
        <w:t xml:space="preserve"> do pełnienia funkcji </w:t>
      </w:r>
      <w:r w:rsidR="00AE3E39" w:rsidRPr="00AE3E39">
        <w:rPr>
          <w:rFonts w:cs="Arial"/>
          <w:b/>
          <w:sz w:val="22"/>
          <w:szCs w:val="24"/>
        </w:rPr>
        <w:t xml:space="preserve">redaktora naczelnego </w:t>
      </w:r>
      <w:r w:rsidR="00AE3E39" w:rsidRPr="00F842A6">
        <w:rPr>
          <w:rFonts w:cs="Arial"/>
          <w:b/>
          <w:sz w:val="22"/>
          <w:szCs w:val="24"/>
        </w:rPr>
        <w:t xml:space="preserve">odpowiedzialnego za prowadzenie projektu </w:t>
      </w:r>
      <w:r w:rsidR="00AE3E39" w:rsidRPr="00F842A6">
        <w:rPr>
          <w:rFonts w:cs="Arial"/>
          <w:b/>
          <w:sz w:val="22"/>
          <w:szCs w:val="24"/>
        </w:rPr>
        <w:lastRenderedPageBreak/>
        <w:t>Telewizji Małopolska</w:t>
      </w:r>
      <w:r w:rsidR="00AE3E39" w:rsidRPr="004F415B">
        <w:rPr>
          <w:rFonts w:cs="Arial"/>
          <w:sz w:val="22"/>
          <w:szCs w:val="24"/>
        </w:rPr>
        <w:t>,</w:t>
      </w:r>
      <w:r w:rsidR="00AE3E39" w:rsidRPr="00AE3E39">
        <w:rPr>
          <w:rFonts w:cs="Arial"/>
          <w:b/>
          <w:sz w:val="22"/>
          <w:szCs w:val="24"/>
        </w:rPr>
        <w:t xml:space="preserve"> </w:t>
      </w:r>
      <w:r w:rsidR="00AE3E39" w:rsidRPr="00AE3E39">
        <w:rPr>
          <w:rFonts w:cs="Arial"/>
          <w:sz w:val="22"/>
          <w:szCs w:val="24"/>
        </w:rPr>
        <w:t>posiadającą minimum roczne doświadczenie w</w:t>
      </w:r>
      <w:r w:rsidR="002A7F2B">
        <w:rPr>
          <w:rFonts w:cs="Arial"/>
          <w:sz w:val="22"/>
          <w:szCs w:val="24"/>
        </w:rPr>
        <w:t> pracy przy produkcji oraz</w:t>
      </w:r>
      <w:r w:rsidR="00AE3E39" w:rsidRPr="00AE3E39">
        <w:rPr>
          <w:rFonts w:cs="Arial"/>
          <w:sz w:val="22"/>
          <w:szCs w:val="24"/>
        </w:rPr>
        <w:t xml:space="preserve"> przygotowaniu materiałów informacyjnych i/lub promocyjnych.</w:t>
      </w:r>
    </w:p>
    <w:p w14:paraId="73F61C42" w14:textId="47A2298C" w:rsidR="00F06ED7" w:rsidRDefault="00F06ED7" w:rsidP="007437B8">
      <w:pPr>
        <w:pStyle w:val="Akapitzlist"/>
        <w:spacing w:after="120" w:line="360" w:lineRule="auto"/>
        <w:ind w:left="1276"/>
        <w:contextualSpacing w:val="0"/>
        <w:jc w:val="left"/>
        <w:rPr>
          <w:rFonts w:cs="Arial"/>
          <w:b/>
          <w:sz w:val="22"/>
          <w:szCs w:val="24"/>
        </w:rPr>
      </w:pPr>
      <w:r w:rsidRPr="00F06ED7">
        <w:rPr>
          <w:rFonts w:cs="Arial"/>
          <w:b/>
          <w:sz w:val="22"/>
          <w:szCs w:val="24"/>
        </w:rPr>
        <w:t>Zamawiający dopuszcza</w:t>
      </w:r>
      <w:r>
        <w:rPr>
          <w:rFonts w:cs="Arial"/>
          <w:b/>
          <w:sz w:val="22"/>
          <w:szCs w:val="24"/>
        </w:rPr>
        <w:t>,</w:t>
      </w:r>
      <w:r w:rsidRPr="00F06ED7">
        <w:rPr>
          <w:rFonts w:cs="Arial"/>
          <w:b/>
          <w:sz w:val="22"/>
          <w:szCs w:val="24"/>
        </w:rPr>
        <w:t xml:space="preserve"> aby osoba skierowana do realizacji zamówienia przez Wykonawcę na stanowisko operatora kamery </w:t>
      </w:r>
      <w:r>
        <w:rPr>
          <w:rFonts w:cs="Arial"/>
          <w:b/>
          <w:sz w:val="22"/>
          <w:szCs w:val="24"/>
        </w:rPr>
        <w:t xml:space="preserve">i drona </w:t>
      </w:r>
      <w:r w:rsidRPr="00F06ED7">
        <w:rPr>
          <w:rFonts w:cs="Arial"/>
          <w:b/>
          <w:sz w:val="22"/>
          <w:szCs w:val="24"/>
        </w:rPr>
        <w:t>lub reportera mogła również zostać skierowana do realizacji zamówienia na stanowisku montażysty, jeżeli spełni warunki udziału w postępowaniu dla tego stanowiska</w:t>
      </w:r>
      <w:r w:rsidR="00A77A92">
        <w:rPr>
          <w:rFonts w:cs="Arial"/>
          <w:b/>
          <w:sz w:val="22"/>
          <w:szCs w:val="24"/>
        </w:rPr>
        <w:t>.</w:t>
      </w:r>
    </w:p>
    <w:p w14:paraId="5B3006CB" w14:textId="65D965D8" w:rsidR="002E6DCB" w:rsidRPr="00A77A92" w:rsidRDefault="00A77A92" w:rsidP="00DA76F1">
      <w:pPr>
        <w:pStyle w:val="Akapitzlist"/>
        <w:spacing w:after="240" w:line="360" w:lineRule="auto"/>
        <w:ind w:left="1276"/>
        <w:contextualSpacing w:val="0"/>
        <w:jc w:val="left"/>
        <w:rPr>
          <w:rFonts w:cs="Arial"/>
          <w:b/>
          <w:sz w:val="22"/>
          <w:szCs w:val="24"/>
          <w:highlight w:val="yellow"/>
        </w:rPr>
      </w:pPr>
      <w:r w:rsidRPr="00A77A92">
        <w:rPr>
          <w:rFonts w:cs="Arial"/>
          <w:b/>
          <w:sz w:val="22"/>
          <w:szCs w:val="24"/>
        </w:rPr>
        <w:t>Zamawiający dopuszcza</w:t>
      </w:r>
      <w:r>
        <w:rPr>
          <w:rFonts w:cs="Arial"/>
          <w:b/>
          <w:sz w:val="22"/>
          <w:szCs w:val="24"/>
        </w:rPr>
        <w:t>,</w:t>
      </w:r>
      <w:r w:rsidRPr="00A77A92">
        <w:rPr>
          <w:rFonts w:cs="Arial"/>
          <w:b/>
          <w:sz w:val="22"/>
          <w:szCs w:val="24"/>
        </w:rPr>
        <w:t xml:space="preserve"> aby osoba skierowana do realizacji zamówienia przez Wykonawcę na stanowisku reportera mogła również zostać skierowana do realizacji zamówienia na stanowisku prezentera/prezenterki telewizyjnej jeżeli spełni warunki udziału w</w:t>
      </w:r>
      <w:r w:rsidR="007437B8">
        <w:rPr>
          <w:rFonts w:cs="Arial"/>
          <w:b/>
          <w:sz w:val="22"/>
          <w:szCs w:val="24"/>
        </w:rPr>
        <w:t> </w:t>
      </w:r>
      <w:r w:rsidRPr="00A77A92">
        <w:rPr>
          <w:rFonts w:cs="Arial"/>
          <w:b/>
          <w:sz w:val="22"/>
          <w:szCs w:val="24"/>
        </w:rPr>
        <w:t>postępowaniu dla tego stanowiska</w:t>
      </w:r>
      <w:r>
        <w:rPr>
          <w:rFonts w:cs="Arial"/>
          <w:b/>
          <w:sz w:val="22"/>
          <w:szCs w:val="24"/>
        </w:rPr>
        <w:t>.</w:t>
      </w:r>
    </w:p>
    <w:p w14:paraId="7C937311" w14:textId="11C974D8" w:rsidR="00A96883" w:rsidRDefault="00A96883" w:rsidP="002E6DCB">
      <w:pPr>
        <w:pStyle w:val="Akapitzlist"/>
        <w:numPr>
          <w:ilvl w:val="0"/>
          <w:numId w:val="14"/>
        </w:numPr>
        <w:spacing w:before="120" w:line="360" w:lineRule="auto"/>
        <w:jc w:val="left"/>
        <w:rPr>
          <w:rFonts w:cs="Arial"/>
          <w:sz w:val="22"/>
          <w:szCs w:val="24"/>
        </w:rPr>
      </w:pPr>
      <w:r>
        <w:rPr>
          <w:rFonts w:cs="Arial"/>
          <w:sz w:val="22"/>
          <w:szCs w:val="24"/>
        </w:rPr>
        <w:t>Wykonawca,</w:t>
      </w:r>
      <w:r w:rsidR="002663DE" w:rsidRPr="002E2089">
        <w:rPr>
          <w:rFonts w:cs="Arial"/>
          <w:sz w:val="22"/>
          <w:szCs w:val="24"/>
        </w:rPr>
        <w:t xml:space="preserve"> </w:t>
      </w:r>
      <w:r w:rsidRPr="00A96883">
        <w:rPr>
          <w:rFonts w:cs="Arial"/>
          <w:sz w:val="22"/>
          <w:szCs w:val="24"/>
        </w:rPr>
        <w:t>w celu potwierdzenia spełniania warunków udziału w postępowaniu, może polegać na zdolnościach technicznych lub zawodowych podmiotów udostępniających zasoby na zasadach określonych w art. 118 ustawy</w:t>
      </w:r>
      <w:r w:rsidR="00CB7007">
        <w:rPr>
          <w:rFonts w:cs="Arial"/>
          <w:sz w:val="22"/>
          <w:szCs w:val="24"/>
        </w:rPr>
        <w:t>.</w:t>
      </w:r>
    </w:p>
    <w:p w14:paraId="3FBC87D9" w14:textId="4A80DCFC" w:rsidR="005F238A" w:rsidRDefault="005F238A" w:rsidP="00C17EB1">
      <w:pPr>
        <w:pStyle w:val="Styl2SWZ"/>
        <w:spacing w:line="36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 xml:space="preserve">W </w:t>
      </w:r>
      <w:r w:rsidRPr="005F238A">
        <w:rPr>
          <w:rFonts w:cs="Arial"/>
          <w:szCs w:val="24"/>
        </w:rPr>
        <w:t>odniesieniu do warunku dotyczącego doświadczenia, wykonawcy wspólnie ubiegający się o udzielenie zamówienia mogą polegać na zdolnościach tych z wykonawców, którzy wykonają usługi, do realizacji, których te zdolności są wymagane.</w:t>
      </w:r>
    </w:p>
    <w:p w14:paraId="7967A60C" w14:textId="31DCC54A" w:rsidR="00404A63" w:rsidRDefault="00F91E10" w:rsidP="00C17EB1">
      <w:pPr>
        <w:pStyle w:val="Styl2SWZ"/>
        <w:spacing w:line="36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 xml:space="preserve">W </w:t>
      </w:r>
      <w:r w:rsidRPr="00F91E10">
        <w:rPr>
          <w:rFonts w:cs="Arial"/>
          <w:szCs w:val="24"/>
        </w:rPr>
        <w:t xml:space="preserve">przypadku, o którym mowa w ust. 3, wykonawcy wspólnie ubiegający się o udzielenie zamówienia dołączają do oferty oświadczenie, z którego wynika, które usługi wykonają poszczególni wykonawcy (wzór oświadczenia stanowi </w:t>
      </w:r>
      <w:r w:rsidRPr="00F91E10">
        <w:rPr>
          <w:rFonts w:cs="Arial"/>
          <w:b/>
          <w:szCs w:val="24"/>
        </w:rPr>
        <w:t>załącznik nr 2A do SWZ</w:t>
      </w:r>
      <w:r w:rsidRPr="00F91E10">
        <w:rPr>
          <w:rFonts w:cs="Arial"/>
          <w:szCs w:val="24"/>
        </w:rPr>
        <w:t>).</w:t>
      </w:r>
    </w:p>
    <w:p w14:paraId="451DC114" w14:textId="6A094BC4" w:rsidR="002663DE" w:rsidRPr="002E2089" w:rsidRDefault="00243DE6" w:rsidP="002E6DCB">
      <w:pPr>
        <w:pStyle w:val="Akapitzlist"/>
        <w:numPr>
          <w:ilvl w:val="0"/>
          <w:numId w:val="14"/>
        </w:numPr>
        <w:spacing w:line="360" w:lineRule="auto"/>
        <w:jc w:val="left"/>
        <w:rPr>
          <w:rFonts w:cs="Arial"/>
          <w:sz w:val="22"/>
          <w:szCs w:val="24"/>
        </w:rPr>
      </w:pPr>
      <w:r>
        <w:rPr>
          <w:rFonts w:cs="Arial"/>
          <w:sz w:val="22"/>
          <w:szCs w:val="24"/>
        </w:rPr>
        <w:t xml:space="preserve">Wykonawcy </w:t>
      </w:r>
      <w:r w:rsidR="002663DE" w:rsidRPr="002E2089">
        <w:rPr>
          <w:rFonts w:cs="Arial"/>
          <w:sz w:val="22"/>
          <w:szCs w:val="24"/>
        </w:rPr>
        <w:t>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2663DE" w:rsidRPr="002E2089">
        <w:rPr>
          <w:rFonts w:cs="Arial"/>
          <w:sz w:val="22"/>
          <w:szCs w:val="24"/>
        </w:rPr>
        <w:t>udzielenie zamówienia ustanawiają pełnomocnika do</w:t>
      </w:r>
      <w:r w:rsidR="00164FD3" w:rsidRPr="002E2089">
        <w:rPr>
          <w:rFonts w:cs="Arial"/>
          <w:sz w:val="22"/>
          <w:szCs w:val="24"/>
        </w:rPr>
        <w:t> </w:t>
      </w:r>
      <w:r w:rsidR="002663DE" w:rsidRPr="002E2089">
        <w:rPr>
          <w:rFonts w:cs="Arial"/>
          <w:sz w:val="22"/>
          <w:szCs w:val="24"/>
        </w:rPr>
        <w:t>reprezentowania ich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2663DE" w:rsidRPr="002E2089">
        <w:rPr>
          <w:rFonts w:cs="Arial"/>
          <w:sz w:val="22"/>
          <w:szCs w:val="24"/>
        </w:rPr>
        <w:t>postępowaniu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2663DE" w:rsidRPr="002E2089">
        <w:rPr>
          <w:rFonts w:cs="Arial"/>
          <w:sz w:val="22"/>
          <w:szCs w:val="24"/>
        </w:rPr>
        <w:t>udzielenie zamówienia albo do reprezentowania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2663DE" w:rsidRPr="002E2089">
        <w:rPr>
          <w:rFonts w:cs="Arial"/>
          <w:sz w:val="22"/>
          <w:szCs w:val="24"/>
        </w:rPr>
        <w:t>postępowaniu</w:t>
      </w:r>
      <w:r w:rsidR="004E6C57">
        <w:rPr>
          <w:rFonts w:cs="Arial"/>
          <w:sz w:val="22"/>
          <w:szCs w:val="24"/>
        </w:rPr>
        <w:t xml:space="preserve"> i </w:t>
      </w:r>
      <w:r w:rsidR="002663DE" w:rsidRPr="002E2089">
        <w:rPr>
          <w:rFonts w:cs="Arial"/>
          <w:sz w:val="22"/>
          <w:szCs w:val="24"/>
        </w:rPr>
        <w:t>zawarcia umowy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2663DE" w:rsidRPr="002E2089">
        <w:rPr>
          <w:rFonts w:cs="Arial"/>
          <w:sz w:val="22"/>
          <w:szCs w:val="24"/>
        </w:rPr>
        <w:t>sprawie zamówienia publicznego (do oferty należy załączyć odpowiednie pełnomocnictwo) chyba, że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2663DE" w:rsidRPr="002E2089">
        <w:rPr>
          <w:rFonts w:cs="Arial"/>
          <w:sz w:val="22"/>
          <w:szCs w:val="24"/>
        </w:rPr>
        <w:t>przypadku spółki cywilnej,</w:t>
      </w:r>
      <w:r w:rsidR="004E6C57">
        <w:rPr>
          <w:rFonts w:cs="Arial"/>
          <w:sz w:val="22"/>
          <w:szCs w:val="24"/>
        </w:rPr>
        <w:t xml:space="preserve"> z </w:t>
      </w:r>
      <w:r w:rsidR="002663DE" w:rsidRPr="002E2089">
        <w:rPr>
          <w:rFonts w:cs="Arial"/>
          <w:sz w:val="22"/>
          <w:szCs w:val="24"/>
        </w:rPr>
        <w:t>umowy tej spółki wynika sposób jej reprezentowania (do stwierdzenia, czego niezbędne jest załączenie do oferty umowy spółki cywilnej). Wszelka korespondencja oraz rozliczenia dokonywane będą wyłącznie</w:t>
      </w:r>
      <w:r w:rsidR="004E6C57">
        <w:rPr>
          <w:rFonts w:cs="Arial"/>
          <w:sz w:val="22"/>
          <w:szCs w:val="24"/>
        </w:rPr>
        <w:t xml:space="preserve"> z </w:t>
      </w:r>
      <w:r w:rsidR="002663DE" w:rsidRPr="002E2089">
        <w:rPr>
          <w:rFonts w:cs="Arial"/>
          <w:sz w:val="22"/>
          <w:szCs w:val="24"/>
        </w:rPr>
        <w:t>podmiotem występującym, jako pełnomocnik pozostałych. Oferta musi być podpisana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2663DE" w:rsidRPr="002E2089">
        <w:rPr>
          <w:rFonts w:cs="Arial"/>
          <w:sz w:val="22"/>
          <w:szCs w:val="24"/>
        </w:rPr>
        <w:t>taki sposób, by prawnie zobowiązywała wszystkie podmioty występujące wspólnie. Wykonawcy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2663DE" w:rsidRPr="002E2089">
        <w:rPr>
          <w:rFonts w:cs="Arial"/>
          <w:sz w:val="22"/>
          <w:szCs w:val="24"/>
        </w:rPr>
        <w:t>udzielenie zamówienia, ponoszą solidarną odpowiedzialność za wykonanie umowy</w:t>
      </w:r>
      <w:r w:rsidR="00C476F0" w:rsidRPr="00C476F0">
        <w:rPr>
          <w:rFonts w:cs="Arial"/>
          <w:sz w:val="22"/>
          <w:szCs w:val="24"/>
        </w:rPr>
        <w:t>.</w:t>
      </w:r>
    </w:p>
    <w:p w14:paraId="2184E360" w14:textId="1E687FD3" w:rsidR="002663DE" w:rsidRPr="005333C8" w:rsidRDefault="00766DC4" w:rsidP="00C55D10">
      <w:pPr>
        <w:pStyle w:val="Nagwek2"/>
        <w:spacing w:after="0" w:line="360" w:lineRule="auto"/>
      </w:pPr>
      <w:r w:rsidRPr="005333C8">
        <w:lastRenderedPageBreak/>
        <w:t>Informacja</w:t>
      </w:r>
      <w:r w:rsidR="00BB4369">
        <w:t xml:space="preserve"> o </w:t>
      </w:r>
      <w:r w:rsidRPr="005333C8">
        <w:t>podmiotowych środkach dowodowych</w:t>
      </w:r>
      <w:r w:rsidR="00603A17" w:rsidRPr="005333C8">
        <w:t xml:space="preserve"> oraz innych dokumentach lub oświadczeniach jakich będzie żądał zamawiający od wykonawcy</w:t>
      </w:r>
    </w:p>
    <w:p w14:paraId="02139BD1" w14:textId="01839486" w:rsidR="002663DE" w:rsidRPr="005333C8" w:rsidRDefault="00F34535" w:rsidP="00882C6D">
      <w:pPr>
        <w:pStyle w:val="Nagwek4"/>
        <w:ind w:hanging="578"/>
      </w:pPr>
      <w:r w:rsidRPr="005333C8">
        <w:t>Dokumenty</w:t>
      </w:r>
      <w:r w:rsidR="004E6C57">
        <w:t xml:space="preserve"> i </w:t>
      </w:r>
      <w:r w:rsidR="00D34F80" w:rsidRPr="005333C8">
        <w:t xml:space="preserve">oświadczenia </w:t>
      </w:r>
      <w:r w:rsidR="009C1AB7" w:rsidRPr="005333C8">
        <w:t>składane wraz</w:t>
      </w:r>
      <w:r w:rsidR="004E6C57">
        <w:t xml:space="preserve"> z </w:t>
      </w:r>
      <w:r w:rsidR="009C1AB7" w:rsidRPr="005333C8">
        <w:t>ofertą</w:t>
      </w:r>
    </w:p>
    <w:p w14:paraId="16742447" w14:textId="71A0B789" w:rsidR="006858C7" w:rsidRPr="002E2089" w:rsidRDefault="00CB6345" w:rsidP="002E6DCB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Wykonawca dołącza do oferty składanej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odpowiedzi na ogłoszenie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zamówieniu</w:t>
      </w:r>
      <w:r w:rsidR="006A3637" w:rsidRPr="002E2089">
        <w:rPr>
          <w:rFonts w:cs="Arial"/>
          <w:szCs w:val="24"/>
        </w:rPr>
        <w:t xml:space="preserve">, </w:t>
      </w:r>
      <w:r w:rsidR="0095739E" w:rsidRPr="002E2089">
        <w:rPr>
          <w:rFonts w:cs="Arial"/>
          <w:b/>
          <w:szCs w:val="24"/>
        </w:rPr>
        <w:t>oświadczenie</w:t>
      </w:r>
      <w:r w:rsidR="00BB4369" w:rsidRPr="002E2089">
        <w:rPr>
          <w:rFonts w:cs="Arial"/>
          <w:b/>
          <w:szCs w:val="24"/>
        </w:rPr>
        <w:t xml:space="preserve"> o </w:t>
      </w:r>
      <w:r w:rsidR="0095739E" w:rsidRPr="002E2089">
        <w:rPr>
          <w:rFonts w:cs="Arial"/>
          <w:b/>
          <w:szCs w:val="24"/>
        </w:rPr>
        <w:t>niepodleganiu wykluczeniu,</w:t>
      </w:r>
      <w:r w:rsidR="007000DD" w:rsidRPr="007000DD">
        <w:rPr>
          <w:rFonts w:cs="Arial"/>
          <w:color w:val="7030A0"/>
          <w:szCs w:val="24"/>
        </w:rPr>
        <w:t xml:space="preserve"> </w:t>
      </w:r>
      <w:r w:rsidR="007000DD" w:rsidRPr="007000DD">
        <w:rPr>
          <w:rFonts w:cs="Arial"/>
          <w:b/>
          <w:szCs w:val="24"/>
        </w:rPr>
        <w:t>spełnianiu warunków udziału w</w:t>
      </w:r>
      <w:r w:rsidR="00315498">
        <w:rPr>
          <w:rFonts w:cs="Arial"/>
          <w:b/>
          <w:szCs w:val="24"/>
        </w:rPr>
        <w:t> </w:t>
      </w:r>
      <w:r w:rsidR="007000DD" w:rsidRPr="007000DD">
        <w:rPr>
          <w:rFonts w:cs="Arial"/>
          <w:b/>
          <w:szCs w:val="24"/>
        </w:rPr>
        <w:t>postępowaniu</w:t>
      </w:r>
      <w:r w:rsidR="00BB4369" w:rsidRPr="002E2089">
        <w:rPr>
          <w:rFonts w:cs="Arial"/>
          <w:szCs w:val="24"/>
        </w:rPr>
        <w:t xml:space="preserve"> w </w:t>
      </w:r>
      <w:r w:rsidR="00263D69" w:rsidRPr="002E2089">
        <w:rPr>
          <w:rFonts w:cs="Arial"/>
          <w:szCs w:val="24"/>
        </w:rPr>
        <w:t>zakresie wskazanym przez Z</w:t>
      </w:r>
      <w:r w:rsidR="0095739E" w:rsidRPr="002E2089">
        <w:rPr>
          <w:rFonts w:cs="Arial"/>
          <w:szCs w:val="24"/>
        </w:rPr>
        <w:t>amawiającego</w:t>
      </w:r>
      <w:r w:rsidR="00263D69" w:rsidRPr="002E2089">
        <w:rPr>
          <w:rFonts w:cs="Arial"/>
          <w:szCs w:val="24"/>
        </w:rPr>
        <w:t>.</w:t>
      </w:r>
      <w:r w:rsidR="006B0317" w:rsidRPr="002E2089">
        <w:rPr>
          <w:rFonts w:cs="Arial"/>
          <w:szCs w:val="24"/>
        </w:rPr>
        <w:t xml:space="preserve"> Wzór oświadczenia stanowi </w:t>
      </w:r>
      <w:r w:rsidR="006B0317" w:rsidRPr="002E2089">
        <w:rPr>
          <w:rFonts w:cs="Arial"/>
          <w:b/>
          <w:szCs w:val="24"/>
        </w:rPr>
        <w:t>załącznik nr 3 do swz</w:t>
      </w:r>
      <w:r w:rsidR="006B0317" w:rsidRPr="002E2089">
        <w:rPr>
          <w:rFonts w:cs="Arial"/>
          <w:szCs w:val="24"/>
        </w:rPr>
        <w:t>.</w:t>
      </w:r>
    </w:p>
    <w:p w14:paraId="454D4E68" w14:textId="407A577A" w:rsidR="002663DE" w:rsidRPr="002E2089" w:rsidRDefault="00623FBF" w:rsidP="002E6DCB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Oświadczenie,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którym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 xml:space="preserve">ust. 1, </w:t>
      </w:r>
      <w:r w:rsidR="00520E5D" w:rsidRPr="00520E5D">
        <w:rPr>
          <w:rFonts w:cs="Arial"/>
          <w:szCs w:val="24"/>
        </w:rPr>
        <w:t>stanowi dowód potwierdzający brak podstaw wykluczenia, spełnianie warunków udziału w postępowaniu, na dzień składania ofert, tymczasowo zastępujący wymagane przez Zamawiającego podmiotowe środki dowodowe</w:t>
      </w:r>
      <w:r w:rsidR="00520E5D">
        <w:rPr>
          <w:rFonts w:cs="Arial"/>
          <w:szCs w:val="24"/>
        </w:rPr>
        <w:t>.</w:t>
      </w:r>
    </w:p>
    <w:p w14:paraId="6AB272B5" w14:textId="2D25D845" w:rsidR="003F3607" w:rsidRDefault="003F3607" w:rsidP="002E6DCB">
      <w:pPr>
        <w:pStyle w:val="Styl2SWZ"/>
        <w:numPr>
          <w:ilvl w:val="0"/>
          <w:numId w:val="20"/>
        </w:numPr>
        <w:spacing w:before="100" w:beforeAutospacing="1"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W przypadku wspólnego ubiegania się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zamówienie przez wykonawców, oświadczenie,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którym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ust. 1, składa każdy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 xml:space="preserve">wykonawców. </w:t>
      </w:r>
      <w:r w:rsidR="00E06301" w:rsidRPr="00E06301">
        <w:rPr>
          <w:rFonts w:cs="Arial"/>
          <w:szCs w:val="24"/>
        </w:rPr>
        <w:t>Oświadczenia te potwierdzają brak podstaw wykluczenia oraz spełnianie warunków udziału w postępowaniu w zakresie, w jakim każdy z wykonawców wykazuje spełnianie warunków udziału w postępowaniu</w:t>
      </w:r>
      <w:r w:rsidR="00E06301">
        <w:rPr>
          <w:rFonts w:cs="Arial"/>
          <w:szCs w:val="24"/>
        </w:rPr>
        <w:t>.</w:t>
      </w:r>
    </w:p>
    <w:p w14:paraId="22D75FC3" w14:textId="4B240134" w:rsidR="00132D11" w:rsidRDefault="00132D11" w:rsidP="00DA2178">
      <w:pPr>
        <w:pStyle w:val="Styl2SWZ"/>
        <w:numPr>
          <w:ilvl w:val="0"/>
          <w:numId w:val="20"/>
        </w:numPr>
        <w:spacing w:before="100" w:beforeAutospacing="1" w:line="360" w:lineRule="auto"/>
        <w:rPr>
          <w:rFonts w:cs="Arial"/>
          <w:szCs w:val="24"/>
        </w:rPr>
      </w:pPr>
      <w:r w:rsidRPr="00132D11">
        <w:rPr>
          <w:rFonts w:cs="Arial"/>
          <w:szCs w:val="24"/>
        </w:rPr>
        <w:t>Wykonawcy wspólnie ubiegający się o udzielenie zamówienia dołączają do oferty oświ</w:t>
      </w:r>
      <w:r w:rsidR="00DA2178">
        <w:rPr>
          <w:rFonts w:cs="Arial"/>
          <w:szCs w:val="24"/>
        </w:rPr>
        <w:t>adczenie, o którym mowa w pkt</w:t>
      </w:r>
      <w:r w:rsidR="00CD626E">
        <w:rPr>
          <w:rFonts w:cs="Arial"/>
          <w:szCs w:val="24"/>
        </w:rPr>
        <w:t xml:space="preserve"> 8</w:t>
      </w:r>
      <w:r w:rsidRPr="00132D11">
        <w:rPr>
          <w:rFonts w:cs="Arial"/>
          <w:szCs w:val="24"/>
        </w:rPr>
        <w:t xml:space="preserve"> ust. 4 swz</w:t>
      </w:r>
      <w:r>
        <w:rPr>
          <w:rFonts w:cs="Arial"/>
          <w:szCs w:val="24"/>
        </w:rPr>
        <w:t>.</w:t>
      </w:r>
    </w:p>
    <w:p w14:paraId="59B95D27" w14:textId="29EC24D6" w:rsidR="00B26E9A" w:rsidRDefault="00B26E9A" w:rsidP="002E6DCB">
      <w:pPr>
        <w:pStyle w:val="Styl2SWZ"/>
        <w:numPr>
          <w:ilvl w:val="0"/>
          <w:numId w:val="20"/>
        </w:numPr>
        <w:spacing w:before="100" w:beforeAutospacing="1" w:line="360" w:lineRule="auto"/>
        <w:rPr>
          <w:rFonts w:cs="Arial"/>
          <w:szCs w:val="24"/>
        </w:rPr>
      </w:pPr>
      <w:r w:rsidRPr="00B26E9A">
        <w:rPr>
          <w:rFonts w:cs="Arial"/>
          <w:szCs w:val="24"/>
        </w:rPr>
        <w:t xml:space="preserve">Wykonawca, w przypadku polegania na zdolnościach podmiotów udostępniających zasoby, przedstawia, wraz z oświadczeniem, o którym mowa w ust. 1, także </w:t>
      </w:r>
      <w:r w:rsidRPr="00EB2E43">
        <w:rPr>
          <w:rFonts w:cs="Arial"/>
          <w:b/>
          <w:szCs w:val="24"/>
        </w:rPr>
        <w:t>oświadczenie podmiotu udostępniającego zasoby, potwierdzające brak podstaw wykluczenia tego podmiotu oraz spełnianie warunków udziału w postępowaniu</w:t>
      </w:r>
      <w:r w:rsidRPr="00B26E9A">
        <w:rPr>
          <w:rFonts w:cs="Arial"/>
          <w:szCs w:val="24"/>
        </w:rPr>
        <w:t>, w</w:t>
      </w:r>
      <w:r w:rsidR="00432255">
        <w:rPr>
          <w:rFonts w:cs="Arial"/>
          <w:szCs w:val="24"/>
        </w:rPr>
        <w:t> </w:t>
      </w:r>
      <w:r w:rsidRPr="00B26E9A">
        <w:rPr>
          <w:rFonts w:cs="Arial"/>
          <w:szCs w:val="24"/>
        </w:rPr>
        <w:t xml:space="preserve">zakresie, w jakim wykonawca powołuje się na jego zasoby. </w:t>
      </w:r>
      <w:r w:rsidRPr="00424050">
        <w:rPr>
          <w:rFonts w:cs="Arial"/>
          <w:b/>
          <w:szCs w:val="24"/>
        </w:rPr>
        <w:t>Wzór oświadczenia stanowi załącznik nr 3A do swz</w:t>
      </w:r>
      <w:r w:rsidR="00424050" w:rsidRPr="00424050">
        <w:rPr>
          <w:rFonts w:cs="Arial"/>
          <w:b/>
          <w:szCs w:val="24"/>
        </w:rPr>
        <w:t>.</w:t>
      </w:r>
    </w:p>
    <w:p w14:paraId="62EE438E" w14:textId="2896D063" w:rsidR="0046701E" w:rsidRPr="00F4258B" w:rsidRDefault="0046701E" w:rsidP="007842C0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46701E">
        <w:rPr>
          <w:rFonts w:cs="Arial"/>
          <w:szCs w:val="24"/>
        </w:rPr>
        <w:t xml:space="preserve">Wykonawca, który polega na zdolnościach podmiotów udostępniających zasoby na zasadach określonych w art. 118 ustawy składa wraz z ofertą, </w:t>
      </w:r>
      <w:r w:rsidRPr="00914E16">
        <w:rPr>
          <w:rFonts w:cs="Arial"/>
          <w:b/>
          <w:szCs w:val="24"/>
        </w:rPr>
        <w:t>zobowiązanie podmiotu udostępniającego zasoby do oddania mu do dyspozycji niezbędnych zasobów na potrzeby realizacji zamówienia</w:t>
      </w:r>
      <w:r w:rsidRPr="0046701E">
        <w:rPr>
          <w:rFonts w:cs="Arial"/>
          <w:szCs w:val="24"/>
        </w:rPr>
        <w:t xml:space="preserve"> lub inny podmiotowy środek dowodowy potwierdzający, że wykonawca realizując zamówienie, będzie dysponował niezbędnymi zasobami tych podmiotów. Zamawiający zaleca złożenie zobowiązania wg wzoru stanowiącego </w:t>
      </w:r>
      <w:r w:rsidRPr="00914E16">
        <w:rPr>
          <w:rFonts w:cs="Arial"/>
          <w:b/>
          <w:szCs w:val="24"/>
        </w:rPr>
        <w:t>załącznik nr 2B do swz.</w:t>
      </w:r>
    </w:p>
    <w:p w14:paraId="41C5CF70" w14:textId="70FA939B" w:rsidR="001B51AB" w:rsidRPr="002E2089" w:rsidRDefault="001B51AB" w:rsidP="002E6DCB">
      <w:pPr>
        <w:pStyle w:val="Styl2SWZ"/>
        <w:numPr>
          <w:ilvl w:val="0"/>
          <w:numId w:val="20"/>
        </w:numPr>
        <w:spacing w:before="100" w:beforeAutospacing="1" w:line="360" w:lineRule="auto"/>
        <w:contextualSpacing/>
        <w:rPr>
          <w:rFonts w:cs="Arial"/>
          <w:szCs w:val="24"/>
        </w:rPr>
      </w:pPr>
      <w:r w:rsidRPr="002E2089">
        <w:rPr>
          <w:rFonts w:cs="Arial"/>
          <w:szCs w:val="24"/>
        </w:rPr>
        <w:t>W celu potwierdzenia, że osoba działająca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imieniu wykonawcy jest umocowana do jego re</w:t>
      </w:r>
      <w:r w:rsidR="00F12FF6" w:rsidRPr="002E2089">
        <w:rPr>
          <w:rFonts w:cs="Arial"/>
          <w:szCs w:val="24"/>
        </w:rPr>
        <w:t>prezentowania, Z</w:t>
      </w:r>
      <w:r w:rsidR="0053518B" w:rsidRPr="002E2089">
        <w:rPr>
          <w:rFonts w:cs="Arial"/>
          <w:szCs w:val="24"/>
        </w:rPr>
        <w:t xml:space="preserve">amawiający </w:t>
      </w:r>
      <w:r w:rsidR="00E45C9F" w:rsidRPr="002E2089">
        <w:rPr>
          <w:rFonts w:cs="Arial"/>
          <w:szCs w:val="24"/>
        </w:rPr>
        <w:t>wymaga</w:t>
      </w:r>
      <w:r w:rsidRPr="002E2089">
        <w:rPr>
          <w:rFonts w:cs="Arial"/>
          <w:szCs w:val="24"/>
        </w:rPr>
        <w:t xml:space="preserve"> od wykonawcy </w:t>
      </w:r>
      <w:r w:rsidR="009960E9" w:rsidRPr="002E2089">
        <w:rPr>
          <w:rFonts w:cs="Arial"/>
          <w:szCs w:val="24"/>
        </w:rPr>
        <w:t>złożenia wraz</w:t>
      </w:r>
      <w:r w:rsidR="004E6C57">
        <w:rPr>
          <w:rFonts w:cs="Arial"/>
          <w:szCs w:val="24"/>
        </w:rPr>
        <w:t xml:space="preserve"> z </w:t>
      </w:r>
      <w:r w:rsidR="009960E9" w:rsidRPr="002E2089">
        <w:rPr>
          <w:rFonts w:cs="Arial"/>
          <w:szCs w:val="24"/>
        </w:rPr>
        <w:t xml:space="preserve">ofertą </w:t>
      </w:r>
      <w:r w:rsidRPr="002E2089">
        <w:rPr>
          <w:rFonts w:cs="Arial"/>
          <w:szCs w:val="24"/>
        </w:rPr>
        <w:t>odpisu lub informacji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Krajowego Rejestru Sądowego, Centralnej Ewidencji</w:t>
      </w:r>
      <w:r w:rsidR="004E6C57">
        <w:rPr>
          <w:rFonts w:cs="Arial"/>
          <w:szCs w:val="24"/>
        </w:rPr>
        <w:t xml:space="preserve"> i </w:t>
      </w:r>
      <w:r w:rsidRPr="002E2089">
        <w:rPr>
          <w:rFonts w:cs="Arial"/>
          <w:szCs w:val="24"/>
        </w:rPr>
        <w:t>Informacji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Działalności Gospodarczej lub innego właściwego rejestru.</w:t>
      </w:r>
    </w:p>
    <w:p w14:paraId="5CB3DC7E" w14:textId="1F89423D" w:rsidR="001B51AB" w:rsidRPr="002E2089" w:rsidRDefault="001B51AB" w:rsidP="002E6DCB">
      <w:pPr>
        <w:pStyle w:val="Styl2SWZ"/>
        <w:numPr>
          <w:ilvl w:val="0"/>
          <w:numId w:val="20"/>
        </w:numPr>
        <w:spacing w:line="360" w:lineRule="auto"/>
        <w:contextualSpacing/>
        <w:rPr>
          <w:rFonts w:cs="Arial"/>
          <w:szCs w:val="24"/>
        </w:rPr>
      </w:pPr>
      <w:r w:rsidRPr="002E2089">
        <w:rPr>
          <w:rFonts w:cs="Arial"/>
          <w:szCs w:val="24"/>
        </w:rPr>
        <w:lastRenderedPageBreak/>
        <w:t>Wykonawca nie jest zobowiązany do złożenia dokumentów,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których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ust.</w:t>
      </w:r>
      <w:r w:rsidR="003E74A4" w:rsidRPr="002E2089">
        <w:rPr>
          <w:rFonts w:cs="Arial"/>
          <w:szCs w:val="24"/>
        </w:rPr>
        <w:t xml:space="preserve"> </w:t>
      </w:r>
      <w:r w:rsidR="00FE24B7">
        <w:rPr>
          <w:rFonts w:cs="Arial"/>
          <w:szCs w:val="24"/>
        </w:rPr>
        <w:t>7</w:t>
      </w:r>
      <w:r w:rsidRPr="002E2089">
        <w:rPr>
          <w:rFonts w:cs="Arial"/>
          <w:szCs w:val="24"/>
        </w:rPr>
        <w:t>,</w:t>
      </w:r>
      <w:r w:rsidR="00F12FF6" w:rsidRPr="002E2089">
        <w:rPr>
          <w:rFonts w:cs="Arial"/>
          <w:szCs w:val="24"/>
        </w:rPr>
        <w:t xml:space="preserve"> jeżeli Z</w:t>
      </w:r>
      <w:r w:rsidRPr="002E2089">
        <w:rPr>
          <w:rFonts w:cs="Arial"/>
          <w:szCs w:val="24"/>
        </w:rPr>
        <w:t>amawiający może je uzyskać za pomocą bezpłatnych</w:t>
      </w:r>
      <w:r w:rsidR="004E6C57">
        <w:rPr>
          <w:rFonts w:cs="Arial"/>
          <w:szCs w:val="24"/>
        </w:rPr>
        <w:t xml:space="preserve"> i </w:t>
      </w:r>
      <w:r w:rsidRPr="002E2089">
        <w:rPr>
          <w:rFonts w:cs="Arial"/>
          <w:szCs w:val="24"/>
        </w:rPr>
        <w:t>ogólnodostępnych baz danych,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ile wykonawca wskazał dane umożliwiające dostęp do tych dokumentów.</w:t>
      </w:r>
    </w:p>
    <w:p w14:paraId="7B1EC1AF" w14:textId="0B70D2DC" w:rsidR="001B51AB" w:rsidRPr="002E2089" w:rsidRDefault="001B51AB" w:rsidP="002E6DCB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Jeżeli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imieniu wykonawcy działa osoba, której umocowanie do jego reprezentowania nie wynika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dokumentów,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których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 xml:space="preserve">ust. </w:t>
      </w:r>
      <w:r w:rsidR="00FE24B7">
        <w:rPr>
          <w:rFonts w:cs="Arial"/>
          <w:szCs w:val="24"/>
        </w:rPr>
        <w:t>7</w:t>
      </w:r>
      <w:r w:rsidR="00F12FF6" w:rsidRPr="002E2089">
        <w:rPr>
          <w:rFonts w:cs="Arial"/>
          <w:szCs w:val="24"/>
        </w:rPr>
        <w:t>, Z</w:t>
      </w:r>
      <w:r w:rsidRPr="002E2089">
        <w:rPr>
          <w:rFonts w:cs="Arial"/>
          <w:szCs w:val="24"/>
        </w:rPr>
        <w:t xml:space="preserve">amawiający żąda od wykonawcy </w:t>
      </w:r>
      <w:r w:rsidRPr="00FE24B7">
        <w:rPr>
          <w:rFonts w:cs="Arial"/>
          <w:b/>
          <w:szCs w:val="24"/>
        </w:rPr>
        <w:t>pełnomocnictwa lub innego dokumentu potwierdzającego umocowanie do reprezentowania wykonawcy.</w:t>
      </w:r>
    </w:p>
    <w:p w14:paraId="65F956B3" w14:textId="28A0CF35" w:rsidR="001B51AB" w:rsidRDefault="00D75F9E" w:rsidP="002E6DCB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Zapis</w:t>
      </w:r>
      <w:r w:rsidR="001B51AB" w:rsidRPr="002E2089">
        <w:rPr>
          <w:rFonts w:cs="Arial"/>
          <w:szCs w:val="24"/>
        </w:rPr>
        <w:t xml:space="preserve"> ust. </w:t>
      </w:r>
      <w:r w:rsidR="00AE0E37">
        <w:rPr>
          <w:rFonts w:cs="Arial"/>
          <w:szCs w:val="24"/>
        </w:rPr>
        <w:t>9</w:t>
      </w:r>
      <w:r w:rsidR="001B51AB" w:rsidRPr="002E2089">
        <w:rPr>
          <w:rFonts w:cs="Arial"/>
          <w:szCs w:val="24"/>
        </w:rPr>
        <w:t xml:space="preserve"> stosuje się odpowiednio do osoby działającej</w:t>
      </w:r>
      <w:r w:rsidR="00BB4369" w:rsidRPr="002E2089">
        <w:rPr>
          <w:rFonts w:cs="Arial"/>
          <w:szCs w:val="24"/>
        </w:rPr>
        <w:t xml:space="preserve"> w </w:t>
      </w:r>
      <w:r w:rsidR="001B51AB" w:rsidRPr="002E2089">
        <w:rPr>
          <w:rFonts w:cs="Arial"/>
          <w:szCs w:val="24"/>
        </w:rPr>
        <w:t>imieniu wykonawców wspólnie ubiegających się</w:t>
      </w:r>
      <w:r w:rsidR="00BB4369" w:rsidRPr="002E2089">
        <w:rPr>
          <w:rFonts w:cs="Arial"/>
          <w:szCs w:val="24"/>
        </w:rPr>
        <w:t xml:space="preserve"> o </w:t>
      </w:r>
      <w:r w:rsidR="001B51AB" w:rsidRPr="002E2089">
        <w:rPr>
          <w:rFonts w:cs="Arial"/>
          <w:szCs w:val="24"/>
        </w:rPr>
        <w:t>udzielenie zamówienia publicznego.</w:t>
      </w:r>
    </w:p>
    <w:p w14:paraId="23B61303" w14:textId="18332B91" w:rsidR="00665293" w:rsidRPr="003A4959" w:rsidRDefault="00665293" w:rsidP="002E6DCB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864273">
        <w:rPr>
          <w:rFonts w:cs="Arial"/>
          <w:szCs w:val="24"/>
        </w:rPr>
        <w:t>Z</w:t>
      </w:r>
      <w:r w:rsidR="00864273">
        <w:rPr>
          <w:rFonts w:cs="Arial"/>
          <w:szCs w:val="24"/>
        </w:rPr>
        <w:t xml:space="preserve">apis </w:t>
      </w:r>
      <w:r w:rsidR="00864273" w:rsidRPr="00864273">
        <w:rPr>
          <w:rFonts w:cs="Arial"/>
          <w:szCs w:val="24"/>
        </w:rPr>
        <w:t>ust. 7 – 9 stosuje się odpowiednio do osoby działającej w imieniu podmiotu udostępniającego zasoby na zasadach określonych w art. 118 ustawy.</w:t>
      </w:r>
    </w:p>
    <w:p w14:paraId="531CE911" w14:textId="3FAE8AE8" w:rsidR="001B51AB" w:rsidRPr="00582FF8" w:rsidRDefault="001B51AB" w:rsidP="002E6DCB">
      <w:pPr>
        <w:pStyle w:val="Styl2SWZ"/>
        <w:numPr>
          <w:ilvl w:val="0"/>
          <w:numId w:val="20"/>
        </w:numPr>
        <w:spacing w:after="240" w:line="360" w:lineRule="auto"/>
        <w:contextualSpacing/>
        <w:rPr>
          <w:rFonts w:cs="Arial"/>
          <w:szCs w:val="24"/>
        </w:rPr>
      </w:pPr>
      <w:r w:rsidRPr="002E2089">
        <w:rPr>
          <w:rFonts w:cs="Arial"/>
          <w:szCs w:val="24"/>
        </w:rPr>
        <w:t>Wszelkie pełnomocnictwa winny być załączone do oferty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formie oryginału lub urzędowo poświadczonego odpisu pełnomocnictwa (notarialnie – art. 96 ustawy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14</w:t>
      </w:r>
      <w:r w:rsidR="00AD533A">
        <w:rPr>
          <w:rFonts w:cs="Arial"/>
          <w:szCs w:val="24"/>
        </w:rPr>
        <w:t> </w:t>
      </w:r>
      <w:r w:rsidRPr="002E2089">
        <w:rPr>
          <w:rFonts w:cs="Arial"/>
          <w:szCs w:val="24"/>
        </w:rPr>
        <w:t>lutego 1991 r. – Prawo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 xml:space="preserve">notariacie /tekst jednolity </w:t>
      </w:r>
      <w:r w:rsidRPr="00AD533A">
        <w:rPr>
          <w:rFonts w:cs="Arial"/>
          <w:szCs w:val="24"/>
        </w:rPr>
        <w:t>Dz. U.</w:t>
      </w:r>
      <w:r w:rsidR="004E6C57" w:rsidRPr="00AD533A">
        <w:rPr>
          <w:rFonts w:cs="Arial"/>
          <w:szCs w:val="24"/>
        </w:rPr>
        <w:t xml:space="preserve"> z </w:t>
      </w:r>
      <w:r w:rsidR="00AD533A" w:rsidRPr="00AD533A">
        <w:rPr>
          <w:rFonts w:cs="Arial"/>
          <w:color w:val="auto"/>
          <w:szCs w:val="24"/>
        </w:rPr>
        <w:t>2024</w:t>
      </w:r>
      <w:r w:rsidR="008F79B7" w:rsidRPr="00AD533A">
        <w:rPr>
          <w:rFonts w:cs="Arial"/>
          <w:color w:val="auto"/>
          <w:szCs w:val="24"/>
        </w:rPr>
        <w:t xml:space="preserve"> r.</w:t>
      </w:r>
      <w:r w:rsidR="00AD533A" w:rsidRPr="00AD533A">
        <w:rPr>
          <w:rFonts w:cs="Arial"/>
          <w:color w:val="auto"/>
          <w:szCs w:val="24"/>
        </w:rPr>
        <w:t xml:space="preserve"> poz. 1001</w:t>
      </w:r>
      <w:r w:rsidRPr="00AD533A">
        <w:rPr>
          <w:rFonts w:cs="Arial"/>
          <w:szCs w:val="24"/>
        </w:rPr>
        <w:t>/)</w:t>
      </w:r>
      <w:r w:rsidR="004E6C57">
        <w:rPr>
          <w:rFonts w:cs="Arial"/>
          <w:szCs w:val="24"/>
        </w:rPr>
        <w:t xml:space="preserve"> z </w:t>
      </w:r>
      <w:r w:rsidR="0030435D" w:rsidRPr="002E2089">
        <w:rPr>
          <w:rFonts w:cs="Arial"/>
          <w:color w:val="auto"/>
          <w:szCs w:val="24"/>
        </w:rPr>
        <w:t>zastrzeżeniem innych zasad opisanych</w:t>
      </w:r>
      <w:r w:rsidR="00BB4369" w:rsidRPr="002E2089">
        <w:rPr>
          <w:rFonts w:cs="Arial"/>
          <w:color w:val="auto"/>
          <w:szCs w:val="24"/>
        </w:rPr>
        <w:t xml:space="preserve"> w </w:t>
      </w:r>
      <w:r w:rsidR="0030435D" w:rsidRPr="002E2089">
        <w:rPr>
          <w:rFonts w:cs="Arial"/>
          <w:color w:val="auto"/>
          <w:szCs w:val="24"/>
        </w:rPr>
        <w:t>niniejszej swz lub wynikających</w:t>
      </w:r>
      <w:r w:rsidR="004E6C57">
        <w:rPr>
          <w:rFonts w:cs="Arial"/>
          <w:color w:val="auto"/>
          <w:szCs w:val="24"/>
        </w:rPr>
        <w:t xml:space="preserve"> z </w:t>
      </w:r>
      <w:r w:rsidR="0030435D" w:rsidRPr="002E2089">
        <w:rPr>
          <w:rFonts w:cs="Arial"/>
          <w:color w:val="auto"/>
          <w:szCs w:val="24"/>
        </w:rPr>
        <w:t>przepisów prawa powszechnie obowiązującego.</w:t>
      </w:r>
    </w:p>
    <w:p w14:paraId="6EC24B19" w14:textId="5AF3BE4F" w:rsidR="00582FF8" w:rsidRDefault="00582FF8" w:rsidP="002E6DCB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582FF8">
        <w:rPr>
          <w:rFonts w:cs="Arial"/>
          <w:szCs w:val="24"/>
        </w:rPr>
        <w:t>Zamawiający wymaga złożenia przez Wykonawcę wraz z ofertą oświadczenia, że Wykonawca nie podlega wykluczeniu z postępowania na podstawie art. 7 ust. 1 ustawy z</w:t>
      </w:r>
      <w:r w:rsidR="00432255">
        <w:rPr>
          <w:rFonts w:cs="Arial"/>
          <w:szCs w:val="24"/>
        </w:rPr>
        <w:t> </w:t>
      </w:r>
      <w:r w:rsidRPr="00582FF8">
        <w:rPr>
          <w:rFonts w:cs="Arial"/>
          <w:szCs w:val="24"/>
        </w:rPr>
        <w:t>dnia 13 kwietnia 2022 r. o szczególnych rozwiązaniach w zakresie przeciwdziałania wspieraniu agresji na Ukrainę oraz służących ochronie bezpieczeństwa na</w:t>
      </w:r>
      <w:r w:rsidR="009B284E">
        <w:rPr>
          <w:rFonts w:cs="Arial"/>
          <w:szCs w:val="24"/>
        </w:rPr>
        <w:t>rodowego</w:t>
      </w:r>
      <w:r w:rsidRPr="00582FF8">
        <w:rPr>
          <w:rFonts w:cs="Arial"/>
          <w:szCs w:val="24"/>
        </w:rPr>
        <w:t>, zgodnie z którym: z postępowania o udzielenie zamówienia publicznego lub konkursu prowadzonego na podstawie ustawy z dnia 11 września 2019 r. – Prawo zamówień publicznych wyklucza się</w:t>
      </w:r>
      <w:r w:rsidR="00875089">
        <w:rPr>
          <w:rFonts w:cs="Arial"/>
          <w:szCs w:val="24"/>
        </w:rPr>
        <w:t>:</w:t>
      </w:r>
    </w:p>
    <w:p w14:paraId="077C3A5C" w14:textId="30BA375B" w:rsidR="00F45032" w:rsidRPr="00F45032" w:rsidRDefault="00F45032" w:rsidP="002E6DCB">
      <w:pPr>
        <w:pStyle w:val="Akapitzlist"/>
        <w:numPr>
          <w:ilvl w:val="0"/>
          <w:numId w:val="29"/>
        </w:numPr>
        <w:spacing w:line="360" w:lineRule="auto"/>
        <w:contextualSpacing w:val="0"/>
        <w:jc w:val="left"/>
        <w:rPr>
          <w:rFonts w:cs="Arial"/>
          <w:sz w:val="22"/>
          <w:szCs w:val="24"/>
        </w:rPr>
      </w:pPr>
      <w:r w:rsidRPr="00F45032">
        <w:rPr>
          <w:rFonts w:cs="Arial"/>
          <w:sz w:val="22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</w:t>
      </w:r>
      <w:r w:rsidR="00432255">
        <w:rPr>
          <w:rFonts w:cs="Arial"/>
          <w:sz w:val="22"/>
          <w:szCs w:val="24"/>
        </w:rPr>
        <w:t> </w:t>
      </w:r>
      <w:r w:rsidRPr="00F45032">
        <w:rPr>
          <w:rFonts w:cs="Arial"/>
          <w:sz w:val="22"/>
          <w:szCs w:val="24"/>
        </w:rPr>
        <w:t>zastosowaniu środka, o którym mowa w art. 1 pkt 3;</w:t>
      </w:r>
    </w:p>
    <w:p w14:paraId="6F564A34" w14:textId="6CA03581" w:rsidR="00F45032" w:rsidRPr="00F45032" w:rsidRDefault="00F45032" w:rsidP="002E6DCB">
      <w:pPr>
        <w:pStyle w:val="Akapitzlist"/>
        <w:numPr>
          <w:ilvl w:val="0"/>
          <w:numId w:val="29"/>
        </w:numPr>
        <w:spacing w:line="360" w:lineRule="auto"/>
        <w:jc w:val="left"/>
        <w:rPr>
          <w:rFonts w:cs="Arial"/>
          <w:sz w:val="22"/>
          <w:szCs w:val="24"/>
        </w:rPr>
      </w:pPr>
      <w:r w:rsidRPr="00F45032">
        <w:rPr>
          <w:rFonts w:cs="Arial"/>
          <w:sz w:val="22"/>
          <w:szCs w:val="24"/>
        </w:rPr>
        <w:t>wykonawcę oraz uczestnika konkursu, którego beneficjentem rzeczywistym w</w:t>
      </w:r>
      <w:r w:rsidR="00432255">
        <w:rPr>
          <w:rFonts w:cs="Arial"/>
          <w:sz w:val="22"/>
          <w:szCs w:val="24"/>
        </w:rPr>
        <w:t> </w:t>
      </w:r>
      <w:r w:rsidRPr="00F45032">
        <w:rPr>
          <w:rFonts w:cs="Arial"/>
          <w:sz w:val="22"/>
          <w:szCs w:val="24"/>
        </w:rPr>
        <w:t>rozumieniu ustawy z dnia 1 marca 2018 r. o przeciwdziałaniu praniu pieniędzy oraz fi</w:t>
      </w:r>
      <w:r w:rsidR="00CD5E0F">
        <w:rPr>
          <w:rFonts w:cs="Arial"/>
          <w:sz w:val="22"/>
          <w:szCs w:val="24"/>
        </w:rPr>
        <w:t>nansowaniu terroryzmu,</w:t>
      </w:r>
      <w:r w:rsidRPr="00F45032">
        <w:rPr>
          <w:rFonts w:cs="Arial"/>
          <w:sz w:val="22"/>
          <w:szCs w:val="24"/>
        </w:rPr>
        <w:t xml:space="preserve"> jest osoba wymieniona w wykazach określonych w rozporządzeniu 765/2006 i</w:t>
      </w:r>
      <w:r w:rsidR="00C40209">
        <w:rPr>
          <w:rFonts w:cs="Arial"/>
          <w:sz w:val="22"/>
          <w:szCs w:val="24"/>
        </w:rPr>
        <w:t> </w:t>
      </w:r>
      <w:r w:rsidRPr="00F45032">
        <w:rPr>
          <w:rFonts w:cs="Arial"/>
          <w:sz w:val="22"/>
          <w:szCs w:val="24"/>
        </w:rPr>
        <w:t>rozporządzeniu 269/2014 albo wpisana na listę lub będąca takim beneficjentem rzeczywistym od dnia 24</w:t>
      </w:r>
      <w:r w:rsidR="00CD5E0F">
        <w:rPr>
          <w:rFonts w:cs="Arial"/>
          <w:sz w:val="22"/>
          <w:szCs w:val="24"/>
        </w:rPr>
        <w:t> </w:t>
      </w:r>
      <w:r w:rsidRPr="00F45032">
        <w:rPr>
          <w:rFonts w:cs="Arial"/>
          <w:sz w:val="22"/>
          <w:szCs w:val="24"/>
        </w:rPr>
        <w:t>lutego 2022 r., o ile została wpisana na listę na podstawie decyzji w</w:t>
      </w:r>
      <w:r w:rsidR="006C5EEA">
        <w:rPr>
          <w:rFonts w:cs="Arial"/>
          <w:sz w:val="22"/>
          <w:szCs w:val="24"/>
        </w:rPr>
        <w:t> </w:t>
      </w:r>
      <w:r w:rsidRPr="00F45032">
        <w:rPr>
          <w:rFonts w:cs="Arial"/>
          <w:sz w:val="22"/>
          <w:szCs w:val="24"/>
        </w:rPr>
        <w:t>sprawie wpisu na listę rozstrzygającej o</w:t>
      </w:r>
      <w:r w:rsidR="00432255">
        <w:rPr>
          <w:rFonts w:cs="Arial"/>
          <w:sz w:val="22"/>
          <w:szCs w:val="24"/>
        </w:rPr>
        <w:t> </w:t>
      </w:r>
      <w:r w:rsidRPr="00F45032">
        <w:rPr>
          <w:rFonts w:cs="Arial"/>
          <w:sz w:val="22"/>
          <w:szCs w:val="24"/>
        </w:rPr>
        <w:t>zastosowaniu środka, o którym mowa w art. 1 pkt 3;</w:t>
      </w:r>
    </w:p>
    <w:p w14:paraId="4797F539" w14:textId="2BCEEE97" w:rsidR="00875089" w:rsidRDefault="00F45032" w:rsidP="002E6DCB">
      <w:pPr>
        <w:pStyle w:val="Styl2SWZ"/>
        <w:numPr>
          <w:ilvl w:val="0"/>
          <w:numId w:val="29"/>
        </w:numPr>
        <w:spacing w:after="240" w:line="360" w:lineRule="auto"/>
        <w:contextualSpacing/>
        <w:rPr>
          <w:rFonts w:cs="Arial"/>
          <w:szCs w:val="24"/>
        </w:rPr>
      </w:pPr>
      <w:r w:rsidRPr="00F45032">
        <w:rPr>
          <w:rFonts w:cs="Arial"/>
          <w:szCs w:val="24"/>
        </w:rPr>
        <w:lastRenderedPageBreak/>
        <w:t>wykonawcę oraz uczestnika konkursu, którego jednostką dominującą w</w:t>
      </w:r>
      <w:r w:rsidR="00432255">
        <w:rPr>
          <w:rFonts w:cs="Arial"/>
          <w:szCs w:val="24"/>
        </w:rPr>
        <w:t> </w:t>
      </w:r>
      <w:r w:rsidRPr="00F45032">
        <w:rPr>
          <w:rFonts w:cs="Arial"/>
          <w:szCs w:val="24"/>
        </w:rPr>
        <w:t>rozumieniu art. 3 ust. 1 pkt 37 ustawy z dnia 29 września 1994 r. o</w:t>
      </w:r>
      <w:r w:rsidR="00432255">
        <w:rPr>
          <w:rFonts w:cs="Arial"/>
          <w:szCs w:val="24"/>
        </w:rPr>
        <w:t> </w:t>
      </w:r>
      <w:r w:rsidR="0091584A">
        <w:rPr>
          <w:rFonts w:cs="Arial"/>
          <w:szCs w:val="24"/>
        </w:rPr>
        <w:t xml:space="preserve">rachunkowości, </w:t>
      </w:r>
      <w:r w:rsidRPr="00F45032">
        <w:rPr>
          <w:rFonts w:cs="Arial"/>
          <w:szCs w:val="24"/>
        </w:rPr>
        <w:t>jest podmiot wymieniony w</w:t>
      </w:r>
      <w:r w:rsidR="00B03918">
        <w:rPr>
          <w:rFonts w:cs="Arial"/>
          <w:szCs w:val="24"/>
        </w:rPr>
        <w:t> </w:t>
      </w:r>
      <w:r w:rsidRPr="00F45032">
        <w:rPr>
          <w:rFonts w:cs="Arial"/>
          <w:szCs w:val="24"/>
        </w:rPr>
        <w:t>wykazach określonych w</w:t>
      </w:r>
      <w:r w:rsidR="0091584A">
        <w:rPr>
          <w:rFonts w:cs="Arial"/>
          <w:szCs w:val="24"/>
        </w:rPr>
        <w:t> </w:t>
      </w:r>
      <w:r w:rsidRPr="00F45032">
        <w:rPr>
          <w:rFonts w:cs="Arial"/>
          <w:szCs w:val="24"/>
        </w:rPr>
        <w:t>rozporządzeniu 765/2006 i</w:t>
      </w:r>
      <w:r w:rsidR="00432255">
        <w:rPr>
          <w:rFonts w:cs="Arial"/>
          <w:szCs w:val="24"/>
        </w:rPr>
        <w:t> </w:t>
      </w:r>
      <w:r w:rsidRPr="00F45032">
        <w:rPr>
          <w:rFonts w:cs="Arial"/>
          <w:szCs w:val="24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</w:t>
      </w:r>
      <w:r w:rsidR="00B03918">
        <w:rPr>
          <w:rFonts w:cs="Arial"/>
          <w:szCs w:val="24"/>
        </w:rPr>
        <w:t> </w:t>
      </w:r>
      <w:r w:rsidRPr="00F45032">
        <w:rPr>
          <w:rFonts w:cs="Arial"/>
          <w:szCs w:val="24"/>
        </w:rPr>
        <w:t>art.</w:t>
      </w:r>
      <w:r w:rsidR="00B03918">
        <w:rPr>
          <w:rFonts w:cs="Arial"/>
          <w:szCs w:val="24"/>
        </w:rPr>
        <w:t> </w:t>
      </w:r>
      <w:r w:rsidRPr="00F45032">
        <w:rPr>
          <w:rFonts w:cs="Arial"/>
          <w:szCs w:val="24"/>
        </w:rPr>
        <w:t>1</w:t>
      </w:r>
      <w:r w:rsidR="00B03918">
        <w:rPr>
          <w:rFonts w:cs="Arial"/>
          <w:szCs w:val="24"/>
        </w:rPr>
        <w:t> </w:t>
      </w:r>
      <w:r w:rsidR="00317D9A">
        <w:rPr>
          <w:rFonts w:cs="Arial"/>
          <w:szCs w:val="24"/>
        </w:rPr>
        <w:t>pkt 3</w:t>
      </w:r>
    </w:p>
    <w:p w14:paraId="03BCB959" w14:textId="4BC050C9" w:rsidR="00CF000C" w:rsidRDefault="00CF000C" w:rsidP="0079013E">
      <w:pPr>
        <w:pStyle w:val="Styl2SWZ"/>
        <w:numPr>
          <w:ilvl w:val="0"/>
          <w:numId w:val="0"/>
        </w:numPr>
        <w:spacing w:after="240" w:line="360" w:lineRule="auto"/>
        <w:ind w:left="1429"/>
        <w:contextualSpacing/>
        <w:rPr>
          <w:rFonts w:cs="Arial"/>
          <w:b/>
          <w:szCs w:val="24"/>
        </w:rPr>
      </w:pPr>
      <w:r>
        <w:rPr>
          <w:rFonts w:cs="Arial"/>
          <w:szCs w:val="24"/>
        </w:rPr>
        <w:t xml:space="preserve">- </w:t>
      </w:r>
      <w:r w:rsidRPr="00CF000C">
        <w:rPr>
          <w:rFonts w:cs="Arial"/>
          <w:szCs w:val="24"/>
        </w:rPr>
        <w:t xml:space="preserve">oświadczenie jest ujęte w </w:t>
      </w:r>
      <w:r w:rsidRPr="00CF000C">
        <w:rPr>
          <w:rFonts w:cs="Arial"/>
          <w:b/>
          <w:szCs w:val="24"/>
        </w:rPr>
        <w:t>załączniku nr 3 do swz.</w:t>
      </w:r>
    </w:p>
    <w:p w14:paraId="44054D97" w14:textId="23B1F924" w:rsidR="002C4F6B" w:rsidRPr="00320D53" w:rsidRDefault="002C4F6B" w:rsidP="002E6DCB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320D53">
        <w:rPr>
          <w:rFonts w:cs="Arial"/>
          <w:szCs w:val="24"/>
        </w:rPr>
        <w:t>W przypadku wspólnego ubiegania się o zamówienie przez wykonawców, oświadczenie, o którym mowa w ust. 13, składa każdy z wykonawców.</w:t>
      </w:r>
    </w:p>
    <w:p w14:paraId="2BE80D22" w14:textId="229635E4" w:rsidR="00CF000C" w:rsidRPr="00582FF8" w:rsidRDefault="002C4F6B" w:rsidP="002E6DCB">
      <w:pPr>
        <w:pStyle w:val="Styl2SWZ"/>
        <w:numPr>
          <w:ilvl w:val="0"/>
          <w:numId w:val="20"/>
        </w:numPr>
        <w:spacing w:after="240" w:line="360" w:lineRule="auto"/>
        <w:contextualSpacing/>
        <w:rPr>
          <w:rFonts w:cs="Arial"/>
          <w:szCs w:val="24"/>
        </w:rPr>
      </w:pPr>
      <w:r w:rsidRPr="002C4F6B">
        <w:rPr>
          <w:rFonts w:cs="Arial"/>
          <w:szCs w:val="24"/>
        </w:rPr>
        <w:t>Wykonawca, który polega na zdolnościach lub sytuacji podmiotów udostępniających zasoby na zasadach określonych w art. 118 ustawy, przedstawia, wraz z oświadczeniem, o którym mowa w ust. 13, także oświadczenie, o którym mowa w ust. 13 podmiotu udostępniającego zasoby</w:t>
      </w:r>
      <w:r w:rsidR="007A6843">
        <w:rPr>
          <w:rFonts w:cs="Arial"/>
          <w:szCs w:val="24"/>
        </w:rPr>
        <w:t>.</w:t>
      </w:r>
    </w:p>
    <w:p w14:paraId="2808DB12" w14:textId="421FC763" w:rsidR="00DA3267" w:rsidRPr="005333C8" w:rsidRDefault="00DA3267" w:rsidP="00EF0AE7">
      <w:pPr>
        <w:pStyle w:val="Nagwek4"/>
        <w:ind w:hanging="578"/>
      </w:pPr>
      <w:r w:rsidRPr="005333C8">
        <w:t>Podmiotowe środki dowodowe składane na wezwanie Zamawiającego</w:t>
      </w:r>
    </w:p>
    <w:p w14:paraId="0809D278" w14:textId="2EE23F41" w:rsidR="002753CE" w:rsidRDefault="001961C4" w:rsidP="00080B40">
      <w:pPr>
        <w:spacing w:after="120"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 xml:space="preserve">Zamawiający </w:t>
      </w:r>
      <w:r w:rsidR="00032E92" w:rsidRPr="00032E92">
        <w:rPr>
          <w:rFonts w:cs="Arial"/>
          <w:sz w:val="22"/>
          <w:szCs w:val="24"/>
        </w:rPr>
        <w:t>wezwie wykonawcę, którego oferta została najwyżej oceniona, do złożenia w</w:t>
      </w:r>
      <w:r w:rsidR="00AE1819">
        <w:rPr>
          <w:rFonts w:cs="Arial"/>
          <w:sz w:val="22"/>
          <w:szCs w:val="24"/>
        </w:rPr>
        <w:t> </w:t>
      </w:r>
      <w:r w:rsidR="00032E92" w:rsidRPr="00032E92">
        <w:rPr>
          <w:rFonts w:cs="Arial"/>
          <w:sz w:val="22"/>
          <w:szCs w:val="24"/>
        </w:rPr>
        <w:t>wyznaczonym terminie, nie krótszym niż 5 dni od dnia wezwania, podmiotowych środków dowodowych, aktualnych na dzień ich złożenia</w:t>
      </w:r>
      <w:r w:rsidR="009B087B">
        <w:rPr>
          <w:rFonts w:cs="Arial"/>
          <w:sz w:val="22"/>
          <w:szCs w:val="24"/>
        </w:rPr>
        <w:t>:</w:t>
      </w:r>
    </w:p>
    <w:p w14:paraId="7697C060" w14:textId="1A35C1BD" w:rsidR="006E0183" w:rsidRPr="006E0183" w:rsidRDefault="006E0183" w:rsidP="002E6DCB">
      <w:pPr>
        <w:pStyle w:val="Akapitzlist"/>
        <w:numPr>
          <w:ilvl w:val="0"/>
          <w:numId w:val="30"/>
        </w:numPr>
        <w:spacing w:after="240" w:line="360" w:lineRule="auto"/>
        <w:ind w:left="284" w:hanging="284"/>
        <w:jc w:val="left"/>
        <w:rPr>
          <w:rFonts w:cs="Arial"/>
          <w:sz w:val="22"/>
          <w:szCs w:val="24"/>
        </w:rPr>
      </w:pPr>
      <w:r w:rsidRPr="006E0183">
        <w:rPr>
          <w:rFonts w:cs="Arial"/>
          <w:sz w:val="22"/>
          <w:szCs w:val="24"/>
        </w:rPr>
        <w:t>Na potwierdzenie spełnienia warunków udziału w postępowaniu:</w:t>
      </w:r>
    </w:p>
    <w:p w14:paraId="6ED7468D" w14:textId="1AB5B14E" w:rsidR="006115A5" w:rsidRPr="006115A5" w:rsidRDefault="006115A5" w:rsidP="002E6DCB">
      <w:pPr>
        <w:pStyle w:val="Akapitzlist"/>
        <w:numPr>
          <w:ilvl w:val="0"/>
          <w:numId w:val="31"/>
        </w:numPr>
        <w:spacing w:line="360" w:lineRule="auto"/>
        <w:jc w:val="left"/>
        <w:rPr>
          <w:rFonts w:cs="Arial"/>
          <w:sz w:val="22"/>
          <w:szCs w:val="24"/>
        </w:rPr>
      </w:pPr>
      <w:r w:rsidRPr="006115A5">
        <w:rPr>
          <w:rFonts w:cs="Arial"/>
          <w:sz w:val="22"/>
          <w:szCs w:val="24"/>
        </w:rPr>
        <w:t>w celu potwierdzenia spełniania przez wykonawcę warunków udziału w</w:t>
      </w:r>
      <w:r w:rsidR="00A14FD2">
        <w:rPr>
          <w:rFonts w:cs="Arial"/>
          <w:sz w:val="22"/>
          <w:szCs w:val="24"/>
        </w:rPr>
        <w:t> </w:t>
      </w:r>
      <w:r w:rsidR="00A84ED8">
        <w:rPr>
          <w:rFonts w:cs="Arial"/>
          <w:sz w:val="22"/>
          <w:szCs w:val="24"/>
        </w:rPr>
        <w:t xml:space="preserve">postępowaniu, </w:t>
      </w:r>
      <w:r w:rsidRPr="006115A5">
        <w:rPr>
          <w:rFonts w:cs="Arial"/>
          <w:sz w:val="22"/>
          <w:szCs w:val="24"/>
        </w:rPr>
        <w:t>dotyczących zdolności technicznej lub zawodowej, Zamawiający żąda następujących podmiotowych środków dowodowych:</w:t>
      </w:r>
    </w:p>
    <w:p w14:paraId="54D59FAB" w14:textId="79013CC7" w:rsidR="00003DF6" w:rsidRPr="00A30F43" w:rsidRDefault="00A30F43" w:rsidP="002E6DCB">
      <w:pPr>
        <w:pStyle w:val="Akapitzlist"/>
        <w:numPr>
          <w:ilvl w:val="0"/>
          <w:numId w:val="32"/>
        </w:numPr>
        <w:spacing w:line="360" w:lineRule="auto"/>
        <w:jc w:val="left"/>
        <w:rPr>
          <w:rFonts w:cs="Arial"/>
          <w:sz w:val="22"/>
          <w:szCs w:val="24"/>
        </w:rPr>
      </w:pPr>
      <w:r w:rsidRPr="00AC113A">
        <w:rPr>
          <w:rFonts w:cs="Arial"/>
          <w:b/>
          <w:sz w:val="22"/>
          <w:szCs w:val="24"/>
        </w:rPr>
        <w:t>wykazu usług wykonanych</w:t>
      </w:r>
      <w:r w:rsidRPr="00A30F43">
        <w:rPr>
          <w:rFonts w:cs="Arial"/>
          <w:sz w:val="22"/>
          <w:szCs w:val="24"/>
        </w:rPr>
        <w:t>, a w przypadku świadczeń powtarzających się lub ciągłych również wykonywanych, w okresie ostatnich 3 lat, a jeżeli okres prowadzenia działalności jest krótszy – w tym okresie, wraz z</w:t>
      </w:r>
      <w:r w:rsidR="00A14FD2">
        <w:rPr>
          <w:rFonts w:cs="Arial"/>
          <w:sz w:val="22"/>
          <w:szCs w:val="24"/>
        </w:rPr>
        <w:t> </w:t>
      </w:r>
      <w:r w:rsidRPr="00A30F43">
        <w:rPr>
          <w:rFonts w:cs="Arial"/>
          <w:sz w:val="22"/>
          <w:szCs w:val="24"/>
        </w:rPr>
        <w:t xml:space="preserve">podaniem </w:t>
      </w:r>
      <w:r w:rsidR="002B0BC9">
        <w:rPr>
          <w:rFonts w:cs="Arial"/>
          <w:sz w:val="22"/>
          <w:szCs w:val="24"/>
        </w:rPr>
        <w:t>ich</w:t>
      </w:r>
      <w:r w:rsidR="00EE423B">
        <w:rPr>
          <w:rFonts w:cs="Arial"/>
          <w:sz w:val="22"/>
          <w:szCs w:val="24"/>
        </w:rPr>
        <w:t xml:space="preserve"> </w:t>
      </w:r>
      <w:r w:rsidRPr="00A30F43">
        <w:rPr>
          <w:rFonts w:cs="Arial"/>
          <w:sz w:val="22"/>
          <w:szCs w:val="24"/>
        </w:rPr>
        <w:t>przedmiotu,</w:t>
      </w:r>
      <w:r w:rsidR="002B0BC9">
        <w:rPr>
          <w:rFonts w:cs="Arial"/>
          <w:sz w:val="22"/>
          <w:szCs w:val="24"/>
        </w:rPr>
        <w:t xml:space="preserve"> wartości,</w:t>
      </w:r>
      <w:r w:rsidRPr="00A30F43">
        <w:rPr>
          <w:rFonts w:cs="Arial"/>
          <w:sz w:val="22"/>
          <w:szCs w:val="24"/>
        </w:rPr>
        <w:t xml:space="preserve"> dat wykonania i podmiotów, na rzecz których usługi zostały wykonane lub są wykonywane, </w:t>
      </w:r>
      <w:r w:rsidRPr="00AC113A">
        <w:rPr>
          <w:rFonts w:cs="Arial"/>
          <w:b/>
          <w:sz w:val="22"/>
          <w:szCs w:val="24"/>
        </w:rPr>
        <w:t>oraz załączeniem dowodów określających, czy te usługi zostały wykonane lub są wykonywane należycie</w:t>
      </w:r>
      <w:r w:rsidRPr="00A30F43">
        <w:rPr>
          <w:rFonts w:cs="Arial"/>
          <w:sz w:val="22"/>
          <w:szCs w:val="24"/>
        </w:rPr>
        <w:t>, przy czym dowodami, o których mowa, są referencje bądź inne dokumenty sporządzone przez podmiot, na rzecz którego usługi zostały wykonane, a w przypadku świadczeń powtarzających się lub ciągłych są wykonywane, a jeżeli wykonawca z</w:t>
      </w:r>
      <w:r w:rsidR="00EE423B">
        <w:rPr>
          <w:rFonts w:cs="Arial"/>
          <w:sz w:val="22"/>
          <w:szCs w:val="24"/>
        </w:rPr>
        <w:t> </w:t>
      </w:r>
      <w:r w:rsidRPr="00A30F43">
        <w:rPr>
          <w:rFonts w:cs="Arial"/>
          <w:sz w:val="22"/>
          <w:szCs w:val="24"/>
        </w:rPr>
        <w:t>przyczyn niezależnych od niego nie jest w stanie uzyskać tych dokumentów – oświadczenie wykonawcy; w</w:t>
      </w:r>
      <w:r w:rsidR="00A14FD2">
        <w:rPr>
          <w:rFonts w:cs="Arial"/>
          <w:sz w:val="22"/>
          <w:szCs w:val="24"/>
        </w:rPr>
        <w:t> </w:t>
      </w:r>
      <w:r w:rsidRPr="00A30F43">
        <w:rPr>
          <w:rFonts w:cs="Arial"/>
          <w:sz w:val="22"/>
          <w:szCs w:val="24"/>
        </w:rPr>
        <w:t xml:space="preserve">przypadku świadczeń </w:t>
      </w:r>
      <w:r w:rsidRPr="00A30F43">
        <w:rPr>
          <w:rFonts w:cs="Arial"/>
          <w:sz w:val="22"/>
          <w:szCs w:val="24"/>
        </w:rPr>
        <w:lastRenderedPageBreak/>
        <w:t>powtarzających się lub ciągłych nadal wykonywanych referencje bądź inne dokumenty potwierdzające ich należyte wykonywanie powinny być wystawione w okresie ostatnich 3</w:t>
      </w:r>
      <w:r w:rsidR="00E074F1">
        <w:rPr>
          <w:rFonts w:cs="Arial"/>
          <w:sz w:val="22"/>
          <w:szCs w:val="24"/>
        </w:rPr>
        <w:t> </w:t>
      </w:r>
      <w:r w:rsidR="00CF09B5">
        <w:rPr>
          <w:rFonts w:cs="Arial"/>
          <w:sz w:val="22"/>
          <w:szCs w:val="24"/>
        </w:rPr>
        <w:t>miesięcy.</w:t>
      </w:r>
    </w:p>
    <w:p w14:paraId="0F938691" w14:textId="33545528" w:rsidR="009B087B" w:rsidRDefault="00F37F31" w:rsidP="00CF09B5">
      <w:pPr>
        <w:pStyle w:val="Akapitzlist"/>
        <w:spacing w:before="120" w:after="120" w:line="360" w:lineRule="auto"/>
        <w:ind w:left="1724"/>
        <w:contextualSpacing w:val="0"/>
        <w:jc w:val="left"/>
        <w:rPr>
          <w:rFonts w:cs="Arial"/>
          <w:b/>
          <w:sz w:val="22"/>
          <w:szCs w:val="24"/>
        </w:rPr>
      </w:pPr>
      <w:r w:rsidRPr="00F37F31">
        <w:rPr>
          <w:rFonts w:cs="Arial"/>
          <w:b/>
          <w:sz w:val="22"/>
          <w:szCs w:val="24"/>
        </w:rPr>
        <w:t>Wykaz usług wykonanych stanowi załącznik nr 4 do swz.</w:t>
      </w:r>
    </w:p>
    <w:p w14:paraId="3D67EDCD" w14:textId="545B1F52" w:rsidR="000D0290" w:rsidRDefault="00365679" w:rsidP="002E6DCB">
      <w:pPr>
        <w:pStyle w:val="Akapitzlist"/>
        <w:numPr>
          <w:ilvl w:val="0"/>
          <w:numId w:val="33"/>
        </w:numPr>
        <w:spacing w:line="360" w:lineRule="auto"/>
        <w:contextualSpacing w:val="0"/>
        <w:jc w:val="left"/>
        <w:rPr>
          <w:rFonts w:cs="Arial"/>
          <w:sz w:val="22"/>
          <w:szCs w:val="24"/>
        </w:rPr>
      </w:pPr>
      <w:r w:rsidRPr="004C04A7">
        <w:rPr>
          <w:rFonts w:cs="Arial"/>
          <w:sz w:val="22"/>
          <w:szCs w:val="24"/>
        </w:rPr>
        <w:t>Okresy wyrażone w latach lub miesiącach, o których mowa powyżej, liczy się wstecz od dnia</w:t>
      </w:r>
      <w:r w:rsidR="000B567D">
        <w:rPr>
          <w:rFonts w:cs="Arial"/>
          <w:sz w:val="22"/>
          <w:szCs w:val="24"/>
        </w:rPr>
        <w:t>,</w:t>
      </w:r>
      <w:r w:rsidRPr="004C04A7">
        <w:rPr>
          <w:rFonts w:cs="Arial"/>
          <w:sz w:val="22"/>
          <w:szCs w:val="24"/>
        </w:rPr>
        <w:t xml:space="preserve"> w którym upływa termin składania ofert w postępowaniu.</w:t>
      </w:r>
    </w:p>
    <w:p w14:paraId="27C1EBE6" w14:textId="571AA4F1" w:rsidR="0052113C" w:rsidRPr="000D0290" w:rsidRDefault="00365679" w:rsidP="002E6DCB">
      <w:pPr>
        <w:pStyle w:val="Akapitzlist"/>
        <w:numPr>
          <w:ilvl w:val="0"/>
          <w:numId w:val="33"/>
        </w:numPr>
        <w:spacing w:after="240" w:line="360" w:lineRule="auto"/>
        <w:contextualSpacing w:val="0"/>
        <w:jc w:val="left"/>
        <w:rPr>
          <w:rFonts w:cs="Arial"/>
          <w:sz w:val="22"/>
          <w:szCs w:val="24"/>
        </w:rPr>
      </w:pPr>
      <w:r w:rsidRPr="000D0290">
        <w:rPr>
          <w:rFonts w:cs="Arial"/>
          <w:sz w:val="22"/>
          <w:szCs w:val="24"/>
        </w:rPr>
        <w:t>Jeżeli wykonawca powołuje się na doświadczenie w realizacji usług wykonywanych wspólnie z innymi wykonawcami, wykaz usług wykonanych, o którym mowa powyżej dotyczy usług, w których wykonaniu wykonawca ten bezpośrednio uczestniczył, a</w:t>
      </w:r>
      <w:r w:rsidR="00E074F1" w:rsidRPr="000D0290">
        <w:rPr>
          <w:rFonts w:cs="Arial"/>
          <w:sz w:val="22"/>
          <w:szCs w:val="24"/>
        </w:rPr>
        <w:t> </w:t>
      </w:r>
      <w:r w:rsidRPr="000D0290">
        <w:rPr>
          <w:rFonts w:cs="Arial"/>
          <w:sz w:val="22"/>
          <w:szCs w:val="24"/>
        </w:rPr>
        <w:t>w</w:t>
      </w:r>
      <w:r w:rsidR="00E074F1" w:rsidRPr="000D0290">
        <w:rPr>
          <w:rFonts w:cs="Arial"/>
          <w:sz w:val="22"/>
          <w:szCs w:val="24"/>
        </w:rPr>
        <w:t> </w:t>
      </w:r>
      <w:r w:rsidRPr="000D0290">
        <w:rPr>
          <w:rFonts w:cs="Arial"/>
          <w:sz w:val="22"/>
          <w:szCs w:val="24"/>
        </w:rPr>
        <w:t>przypadku świadczeń powtarzających się lub ciągłych, w</w:t>
      </w:r>
      <w:r w:rsidR="00E074F1" w:rsidRPr="000D0290">
        <w:rPr>
          <w:rFonts w:cs="Arial"/>
          <w:sz w:val="22"/>
          <w:szCs w:val="24"/>
        </w:rPr>
        <w:t> </w:t>
      </w:r>
      <w:r w:rsidRPr="000D0290">
        <w:rPr>
          <w:rFonts w:cs="Arial"/>
          <w:sz w:val="22"/>
          <w:szCs w:val="24"/>
        </w:rPr>
        <w:t>których wykonywaniu bezpośrednio uczestniczył lub uczestniczy.</w:t>
      </w:r>
    </w:p>
    <w:p w14:paraId="4D471705" w14:textId="77777777" w:rsidR="000D0290" w:rsidRPr="009B11FC" w:rsidRDefault="000D0290" w:rsidP="002E6DCB">
      <w:pPr>
        <w:pStyle w:val="Akapitzlist"/>
        <w:numPr>
          <w:ilvl w:val="0"/>
          <w:numId w:val="32"/>
        </w:numPr>
        <w:spacing w:line="360" w:lineRule="auto"/>
        <w:jc w:val="left"/>
        <w:rPr>
          <w:rFonts w:cs="Arial"/>
          <w:sz w:val="22"/>
          <w:szCs w:val="24"/>
        </w:rPr>
      </w:pPr>
      <w:r w:rsidRPr="009B11FC">
        <w:rPr>
          <w:rFonts w:cs="Arial"/>
          <w:b/>
          <w:sz w:val="22"/>
          <w:szCs w:val="24"/>
        </w:rPr>
        <w:t>wykazu osób</w:t>
      </w:r>
      <w:r w:rsidRPr="009B11FC">
        <w:rPr>
          <w:rFonts w:cs="Arial"/>
          <w:sz w:val="22"/>
          <w:szCs w:val="24"/>
        </w:rPr>
        <w:t xml:space="preserve">, skierowanych przez wykonawcę do realizacji zamówienia publicznego, w szczególności odpowiedzialnych za świadczenie usług, wraz z informacjami na temat ich doświadczenia niezbędnego do wykonania zamówienia publicznego, a także zakresu wykonywanych przez nie czynności oraz informacją o podstawie do dysponowania tymi osobami. </w:t>
      </w:r>
    </w:p>
    <w:p w14:paraId="170E7336" w14:textId="45C98081" w:rsidR="0052113C" w:rsidRPr="000D0290" w:rsidRDefault="000D0290" w:rsidP="000D0290">
      <w:pPr>
        <w:pStyle w:val="Akapitzlist"/>
        <w:spacing w:after="240" w:line="360" w:lineRule="auto"/>
        <w:ind w:left="1724"/>
        <w:contextualSpacing w:val="0"/>
        <w:jc w:val="left"/>
        <w:rPr>
          <w:rFonts w:cs="Arial"/>
          <w:b/>
          <w:sz w:val="22"/>
          <w:szCs w:val="24"/>
        </w:rPr>
      </w:pPr>
      <w:r w:rsidRPr="009B11FC">
        <w:rPr>
          <w:rFonts w:cs="Arial"/>
          <w:b/>
          <w:sz w:val="22"/>
          <w:szCs w:val="24"/>
        </w:rPr>
        <w:t>Wykaz osób stanowi załącznik nr 5 do swz.</w:t>
      </w:r>
    </w:p>
    <w:p w14:paraId="011640A0" w14:textId="25674171" w:rsidR="00B6009C" w:rsidRDefault="0079076D" w:rsidP="002E6DCB">
      <w:pPr>
        <w:pStyle w:val="Akapitzlist"/>
        <w:numPr>
          <w:ilvl w:val="0"/>
          <w:numId w:val="30"/>
        </w:numPr>
        <w:spacing w:line="360" w:lineRule="auto"/>
        <w:jc w:val="left"/>
        <w:rPr>
          <w:rFonts w:cs="Arial"/>
          <w:sz w:val="22"/>
          <w:szCs w:val="24"/>
        </w:rPr>
      </w:pPr>
      <w:r w:rsidRPr="0079076D">
        <w:rPr>
          <w:rFonts w:cs="Arial"/>
          <w:sz w:val="22"/>
          <w:szCs w:val="24"/>
        </w:rPr>
        <w:t>Zamawiający nie wezwie do złożenia podmiotowych środków dowodowych, jeżeli może je uzyskać za pomocą bezpłatnych i ogólnodostępnych baz danych, w</w:t>
      </w:r>
      <w:r w:rsidR="00417083">
        <w:rPr>
          <w:rFonts w:cs="Arial"/>
          <w:sz w:val="22"/>
          <w:szCs w:val="24"/>
        </w:rPr>
        <w:t> </w:t>
      </w:r>
      <w:r w:rsidRPr="0079076D">
        <w:rPr>
          <w:rFonts w:cs="Arial"/>
          <w:sz w:val="22"/>
          <w:szCs w:val="24"/>
        </w:rPr>
        <w:t>szczególności rejestrów publicznych w rozumieniu ustawy z dnia 17 lutego 2005 r. o</w:t>
      </w:r>
      <w:r w:rsidR="00B87CE0">
        <w:rPr>
          <w:rFonts w:cs="Arial"/>
          <w:sz w:val="22"/>
          <w:szCs w:val="24"/>
        </w:rPr>
        <w:t> </w:t>
      </w:r>
      <w:r w:rsidRPr="0079076D">
        <w:rPr>
          <w:rFonts w:cs="Arial"/>
          <w:sz w:val="22"/>
          <w:szCs w:val="24"/>
        </w:rPr>
        <w:t>informatyzacji działalności podmiotów realizujących zadania publiczne, o ile wykonawca wskazał w oświ</w:t>
      </w:r>
      <w:r w:rsidR="00D81C42">
        <w:rPr>
          <w:rFonts w:cs="Arial"/>
          <w:sz w:val="22"/>
          <w:szCs w:val="24"/>
        </w:rPr>
        <w:t>adczeniu, o którym mowa w pkt 9</w:t>
      </w:r>
      <w:r w:rsidRPr="0079076D">
        <w:rPr>
          <w:rFonts w:cs="Arial"/>
          <w:sz w:val="22"/>
          <w:szCs w:val="24"/>
        </w:rPr>
        <w:t>.1) ust. 1 swz</w:t>
      </w:r>
      <w:r w:rsidR="002E56E5">
        <w:rPr>
          <w:rFonts w:cs="Arial"/>
          <w:sz w:val="22"/>
          <w:szCs w:val="24"/>
        </w:rPr>
        <w:t xml:space="preserve"> lub w</w:t>
      </w:r>
      <w:r w:rsidR="00500AC3">
        <w:rPr>
          <w:rFonts w:cs="Arial"/>
          <w:sz w:val="22"/>
          <w:szCs w:val="24"/>
        </w:rPr>
        <w:t> </w:t>
      </w:r>
      <w:r w:rsidR="002E56E5">
        <w:rPr>
          <w:rFonts w:cs="Arial"/>
          <w:sz w:val="22"/>
          <w:szCs w:val="24"/>
        </w:rPr>
        <w:t>formularzu oferty</w:t>
      </w:r>
      <w:r w:rsidRPr="0079076D">
        <w:rPr>
          <w:rFonts w:cs="Arial"/>
          <w:sz w:val="22"/>
          <w:szCs w:val="24"/>
        </w:rPr>
        <w:t>, dane umożliwiające dostęp do tych środków.</w:t>
      </w:r>
    </w:p>
    <w:p w14:paraId="5E863E46" w14:textId="2959C4FF" w:rsidR="0079076D" w:rsidRPr="0079076D" w:rsidRDefault="0079076D" w:rsidP="002E6DCB">
      <w:pPr>
        <w:pStyle w:val="Akapitzlist"/>
        <w:numPr>
          <w:ilvl w:val="0"/>
          <w:numId w:val="30"/>
        </w:numPr>
        <w:spacing w:line="360" w:lineRule="auto"/>
        <w:jc w:val="left"/>
        <w:rPr>
          <w:rFonts w:cs="Arial"/>
          <w:sz w:val="22"/>
          <w:szCs w:val="24"/>
        </w:rPr>
      </w:pPr>
      <w:r w:rsidRPr="0079076D">
        <w:rPr>
          <w:rFonts w:cs="Arial"/>
          <w:sz w:val="22"/>
          <w:szCs w:val="24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534A3B67" w14:textId="571E11AA" w:rsidR="00A431A7" w:rsidRPr="005333C8" w:rsidRDefault="00A41D52" w:rsidP="00D81C42">
      <w:pPr>
        <w:pStyle w:val="Nagwek4"/>
        <w:spacing w:line="360" w:lineRule="auto"/>
        <w:ind w:hanging="578"/>
      </w:pPr>
      <w:r w:rsidRPr="005333C8">
        <w:t xml:space="preserve">Forma </w:t>
      </w:r>
      <w:r w:rsidR="007A1E08" w:rsidRPr="005333C8">
        <w:t>składanych podmiotowych środków dowodowych, innych dokumentów lub oświadczeń</w:t>
      </w:r>
    </w:p>
    <w:p w14:paraId="20F85B3F" w14:textId="6C51BC21" w:rsidR="0030435D" w:rsidRPr="002E2089" w:rsidRDefault="0030435D" w:rsidP="002E6DCB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2"/>
        </w:rPr>
      </w:pPr>
      <w:r w:rsidRPr="002E2089">
        <w:rPr>
          <w:sz w:val="22"/>
        </w:rPr>
        <w:t>Oświadczenie,</w:t>
      </w:r>
      <w:r w:rsidR="00BB4369" w:rsidRPr="002E2089">
        <w:rPr>
          <w:sz w:val="22"/>
        </w:rPr>
        <w:t xml:space="preserve"> o </w:t>
      </w:r>
      <w:r w:rsidRPr="002E2089">
        <w:rPr>
          <w:sz w:val="22"/>
        </w:rPr>
        <w:t>którym mowa</w:t>
      </w:r>
      <w:r w:rsidR="00BB4369" w:rsidRPr="002E2089">
        <w:rPr>
          <w:sz w:val="22"/>
        </w:rPr>
        <w:t xml:space="preserve"> w </w:t>
      </w:r>
      <w:r w:rsidR="000950A5">
        <w:rPr>
          <w:sz w:val="22"/>
        </w:rPr>
        <w:t>pk</w:t>
      </w:r>
      <w:r w:rsidR="000A1FB3">
        <w:rPr>
          <w:sz w:val="22"/>
        </w:rPr>
        <w:t>t 9</w:t>
      </w:r>
      <w:r w:rsidRPr="002E2089">
        <w:rPr>
          <w:sz w:val="22"/>
        </w:rPr>
        <w:t>.1</w:t>
      </w:r>
      <w:r w:rsidR="00654E42">
        <w:rPr>
          <w:sz w:val="22"/>
        </w:rPr>
        <w:t>)</w:t>
      </w:r>
      <w:r w:rsidRPr="002E2089">
        <w:rPr>
          <w:sz w:val="22"/>
        </w:rPr>
        <w:t xml:space="preserve"> ust. 1 swz składa się, pod rygorem nieważności,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formie elektronicznej lub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postaci elektronicznej opatrzonej podpisem zaufanym lub podpisem osobistym.</w:t>
      </w:r>
    </w:p>
    <w:p w14:paraId="6FC2F5BD" w14:textId="499AC9B0" w:rsidR="002E2089" w:rsidRDefault="0030435D" w:rsidP="002E6DCB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2"/>
        </w:rPr>
      </w:pPr>
      <w:r w:rsidRPr="002E2089">
        <w:rPr>
          <w:sz w:val="22"/>
        </w:rPr>
        <w:lastRenderedPageBreak/>
        <w:t>Podmiotowe środki dowodowe oraz inne dokumenty lub oświadczenia,</w:t>
      </w:r>
      <w:r w:rsidR="00BB4369" w:rsidRPr="002E2089">
        <w:rPr>
          <w:sz w:val="22"/>
        </w:rPr>
        <w:t xml:space="preserve"> o </w:t>
      </w:r>
      <w:r w:rsidRPr="002E2089">
        <w:rPr>
          <w:sz w:val="22"/>
        </w:rPr>
        <w:t>których mowa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rozporządzeniu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sprawie podmiotowych środków dowodowych oraz innych dokumentów lub oświadczeń, jakich może żądać zamawiający od wykonawcy (</w:t>
      </w:r>
      <w:r w:rsidR="002C1D63" w:rsidRPr="002C1D63">
        <w:rPr>
          <w:sz w:val="22"/>
        </w:rPr>
        <w:t>Dz. U. z 2020 r. poz. 2415 z późn.zm.</w:t>
      </w:r>
      <w:r w:rsidRPr="002C1D63">
        <w:rPr>
          <w:sz w:val="22"/>
        </w:rPr>
        <w:t>),</w:t>
      </w:r>
      <w:r w:rsidRPr="002E2089">
        <w:rPr>
          <w:sz w:val="22"/>
        </w:rPr>
        <w:t xml:space="preserve"> składa się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formie przewidzianej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tym Rozporządzeniu,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zakresie</w:t>
      </w:r>
      <w:r w:rsidR="004E6C57">
        <w:rPr>
          <w:sz w:val="22"/>
        </w:rPr>
        <w:t xml:space="preserve"> i </w:t>
      </w:r>
      <w:r w:rsidR="00BB4369" w:rsidRPr="002E2089">
        <w:rPr>
          <w:sz w:val="22"/>
        </w:rPr>
        <w:t>w </w:t>
      </w:r>
      <w:r w:rsidRPr="002E2089">
        <w:rPr>
          <w:sz w:val="22"/>
        </w:rPr>
        <w:t>sposób określony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przepisach wydanych na podstawie art. 70 ustawy</w:t>
      </w:r>
      <w:r w:rsidR="00491F2F" w:rsidRPr="002E2089">
        <w:rPr>
          <w:sz w:val="22"/>
        </w:rPr>
        <w:t>.</w:t>
      </w:r>
    </w:p>
    <w:p w14:paraId="6B21D6F3" w14:textId="2C3F2EAF" w:rsidR="002E2089" w:rsidRPr="002E2089" w:rsidRDefault="00491F2F" w:rsidP="002E6DCB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2"/>
        </w:rPr>
      </w:pPr>
      <w:r w:rsidRPr="002E2089">
        <w:rPr>
          <w:rFonts w:cs="Arial"/>
          <w:sz w:val="22"/>
          <w:szCs w:val="24"/>
        </w:rPr>
        <w:t>Oferty, oświadczenia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niepodleganiu wykluczeniu</w:t>
      </w:r>
      <w:r w:rsidR="00A51223" w:rsidRPr="002E2089">
        <w:rPr>
          <w:rFonts w:cs="Arial"/>
          <w:sz w:val="22"/>
          <w:szCs w:val="24"/>
        </w:rPr>
        <w:t xml:space="preserve">, </w:t>
      </w:r>
      <w:r w:rsidRPr="002E2089">
        <w:rPr>
          <w:rFonts w:cs="Arial"/>
          <w:sz w:val="22"/>
          <w:szCs w:val="24"/>
        </w:rPr>
        <w:t>spełnianiu warunków udziału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postępowaniu, podmiotowe środk</w:t>
      </w:r>
      <w:r w:rsidR="00D1664A" w:rsidRPr="002E2089">
        <w:rPr>
          <w:rFonts w:cs="Arial"/>
          <w:sz w:val="22"/>
          <w:szCs w:val="24"/>
        </w:rPr>
        <w:t>i dowodowe,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D1664A" w:rsidRPr="002E2089">
        <w:rPr>
          <w:rFonts w:cs="Arial"/>
          <w:sz w:val="22"/>
          <w:szCs w:val="24"/>
        </w:rPr>
        <w:t>tym oświadczenie wykonawców wspólnie ubiegający</w:t>
      </w:r>
      <w:r w:rsidR="00D1690B" w:rsidRPr="002E2089">
        <w:rPr>
          <w:rFonts w:cs="Arial"/>
          <w:sz w:val="22"/>
          <w:szCs w:val="24"/>
        </w:rPr>
        <w:t>ch</w:t>
      </w:r>
      <w:r w:rsidR="00D1664A" w:rsidRPr="002E2089">
        <w:rPr>
          <w:rFonts w:cs="Arial"/>
          <w:sz w:val="22"/>
          <w:szCs w:val="24"/>
        </w:rPr>
        <w:t xml:space="preserve">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D1664A" w:rsidRPr="002E2089">
        <w:rPr>
          <w:rFonts w:cs="Arial"/>
          <w:sz w:val="22"/>
          <w:szCs w:val="24"/>
        </w:rPr>
        <w:t>udzielenie zamówienia,</w:t>
      </w:r>
      <w:r w:rsidR="004E6C57">
        <w:rPr>
          <w:rFonts w:cs="Arial"/>
          <w:sz w:val="22"/>
          <w:szCs w:val="24"/>
        </w:rPr>
        <w:t xml:space="preserve"> z </w:t>
      </w:r>
      <w:r w:rsidR="00D1664A" w:rsidRPr="002E2089">
        <w:rPr>
          <w:rFonts w:cs="Arial"/>
          <w:sz w:val="22"/>
          <w:szCs w:val="24"/>
        </w:rPr>
        <w:t>którego wynika, które usługi wykonają poszczególni wykonawcy</w:t>
      </w:r>
      <w:r w:rsidRPr="002E2089">
        <w:rPr>
          <w:rFonts w:cs="Arial"/>
          <w:sz w:val="22"/>
          <w:szCs w:val="24"/>
        </w:rPr>
        <w:t>, oraz zobowiązanie podmiotu udostępniającego zasoby,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którym mowa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art. 118 ust. 3 ustawy, zwane dalej zobowiązaniem podmiotu udostępniającego zasoby, przedmiotowe ś</w:t>
      </w:r>
      <w:r w:rsidR="00D1664A" w:rsidRPr="002E2089">
        <w:rPr>
          <w:rFonts w:cs="Arial"/>
          <w:sz w:val="22"/>
          <w:szCs w:val="24"/>
        </w:rPr>
        <w:t xml:space="preserve">rodki dowodowe, pełnomocnictwo </w:t>
      </w:r>
      <w:r w:rsidRPr="002E2089">
        <w:rPr>
          <w:rFonts w:cs="Arial"/>
          <w:sz w:val="22"/>
          <w:szCs w:val="24"/>
        </w:rPr>
        <w:t>sporządza się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postaci elektronicznej,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formatach danych określonych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 xml:space="preserve">przepisach wydanych na podstawie art. 18 </w:t>
      </w:r>
      <w:r w:rsidRPr="002E2089">
        <w:rPr>
          <w:rFonts w:cs="Arial"/>
          <w:i/>
          <w:sz w:val="22"/>
          <w:szCs w:val="24"/>
        </w:rPr>
        <w:t>ustawy</w:t>
      </w:r>
      <w:r w:rsidR="004E6C57">
        <w:rPr>
          <w:rFonts w:cs="Arial"/>
          <w:i/>
          <w:sz w:val="22"/>
          <w:szCs w:val="24"/>
        </w:rPr>
        <w:t xml:space="preserve"> z </w:t>
      </w:r>
      <w:r w:rsidRPr="002E2089">
        <w:rPr>
          <w:rFonts w:cs="Arial"/>
          <w:i/>
          <w:sz w:val="22"/>
          <w:szCs w:val="24"/>
        </w:rPr>
        <w:t>dnia 17 lutego 2005 r.</w:t>
      </w:r>
      <w:r w:rsidR="00BB4369" w:rsidRPr="002E2089">
        <w:rPr>
          <w:rFonts w:cs="Arial"/>
          <w:i/>
          <w:sz w:val="22"/>
          <w:szCs w:val="24"/>
        </w:rPr>
        <w:t xml:space="preserve"> o </w:t>
      </w:r>
      <w:r w:rsidRPr="002E2089">
        <w:rPr>
          <w:rFonts w:cs="Arial"/>
          <w:i/>
          <w:sz w:val="22"/>
          <w:szCs w:val="24"/>
        </w:rPr>
        <w:t>informatyzacji działalności podmiotów realizujących zadania publiczne (</w:t>
      </w:r>
      <w:r w:rsidRPr="00761280">
        <w:rPr>
          <w:rFonts w:cs="Arial"/>
          <w:i/>
          <w:sz w:val="22"/>
          <w:szCs w:val="24"/>
        </w:rPr>
        <w:t>Dz. U.</w:t>
      </w:r>
      <w:r w:rsidR="009927E3" w:rsidRPr="00761280">
        <w:rPr>
          <w:rFonts w:cs="Arial"/>
          <w:i/>
          <w:sz w:val="22"/>
          <w:szCs w:val="24"/>
        </w:rPr>
        <w:t xml:space="preserve"> z </w:t>
      </w:r>
      <w:r w:rsidR="00761280" w:rsidRPr="00761280">
        <w:rPr>
          <w:rFonts w:cs="Arial"/>
          <w:i/>
          <w:sz w:val="22"/>
          <w:szCs w:val="24"/>
        </w:rPr>
        <w:t>2024</w:t>
      </w:r>
      <w:r w:rsidR="00782072" w:rsidRPr="00761280">
        <w:rPr>
          <w:rFonts w:cs="Arial"/>
          <w:i/>
          <w:sz w:val="22"/>
          <w:szCs w:val="24"/>
        </w:rPr>
        <w:t xml:space="preserve"> </w:t>
      </w:r>
      <w:r w:rsidR="009927E3" w:rsidRPr="00761280">
        <w:rPr>
          <w:rFonts w:cs="Arial"/>
          <w:i/>
          <w:sz w:val="22"/>
          <w:szCs w:val="24"/>
        </w:rPr>
        <w:t xml:space="preserve">r. </w:t>
      </w:r>
      <w:r w:rsidR="00782072" w:rsidRPr="00761280">
        <w:rPr>
          <w:rFonts w:cs="Arial"/>
          <w:i/>
          <w:sz w:val="22"/>
          <w:szCs w:val="24"/>
        </w:rPr>
        <w:t xml:space="preserve">poz. </w:t>
      </w:r>
      <w:r w:rsidR="00761280" w:rsidRPr="00761280">
        <w:rPr>
          <w:rFonts w:cs="Arial"/>
          <w:i/>
          <w:sz w:val="22"/>
          <w:szCs w:val="24"/>
        </w:rPr>
        <w:t>30</w:t>
      </w:r>
      <w:r w:rsidR="00CF5859" w:rsidRPr="00761280">
        <w:rPr>
          <w:rFonts w:cs="Arial"/>
          <w:i/>
          <w:sz w:val="22"/>
          <w:szCs w:val="24"/>
        </w:rPr>
        <w:t>7</w:t>
      </w:r>
      <w:r w:rsidR="00A52FC4" w:rsidRPr="00761280">
        <w:rPr>
          <w:rFonts w:cs="Arial"/>
          <w:i/>
          <w:sz w:val="22"/>
          <w:szCs w:val="24"/>
        </w:rPr>
        <w:t>)</w:t>
      </w:r>
      <w:r w:rsidR="00D1664A" w:rsidRPr="00761280">
        <w:rPr>
          <w:rFonts w:cs="Arial"/>
          <w:sz w:val="22"/>
          <w:szCs w:val="24"/>
        </w:rPr>
        <w:t>,</w:t>
      </w:r>
      <w:r w:rsidR="004E6C57" w:rsidRPr="00761280">
        <w:rPr>
          <w:rFonts w:cs="Arial"/>
          <w:sz w:val="22"/>
          <w:szCs w:val="24"/>
        </w:rPr>
        <w:t xml:space="preserve"> z</w:t>
      </w:r>
      <w:r w:rsidR="004E6C57">
        <w:rPr>
          <w:rFonts w:cs="Arial"/>
          <w:sz w:val="22"/>
          <w:szCs w:val="24"/>
        </w:rPr>
        <w:t> </w:t>
      </w:r>
      <w:r w:rsidRPr="002E2089">
        <w:rPr>
          <w:rFonts w:cs="Arial"/>
          <w:sz w:val="22"/>
          <w:szCs w:val="24"/>
        </w:rPr>
        <w:t>uwzględnieniem rodzaju przekazywanych danych.</w:t>
      </w:r>
    </w:p>
    <w:p w14:paraId="534A7E2D" w14:textId="3A2FA9FB" w:rsidR="002E2089" w:rsidRPr="005B416E" w:rsidRDefault="007E6284" w:rsidP="002E6DCB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2"/>
        </w:rPr>
      </w:pPr>
      <w:r w:rsidRPr="002E2089">
        <w:rPr>
          <w:rFonts w:cs="Arial"/>
          <w:sz w:val="22"/>
          <w:szCs w:val="24"/>
        </w:rPr>
        <w:t>Informacje, oświadczenia lub dokument</w:t>
      </w:r>
      <w:r w:rsidR="001B20A4" w:rsidRPr="002E2089">
        <w:rPr>
          <w:rFonts w:cs="Arial"/>
          <w:sz w:val="22"/>
          <w:szCs w:val="24"/>
        </w:rPr>
        <w:t>y, inne niż określone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1B20A4" w:rsidRPr="002E2089">
        <w:rPr>
          <w:rFonts w:cs="Arial"/>
          <w:sz w:val="22"/>
          <w:szCs w:val="24"/>
        </w:rPr>
        <w:t>ust. 3</w:t>
      </w:r>
      <w:r w:rsidR="00FD4AC9" w:rsidRPr="002E2089">
        <w:rPr>
          <w:rFonts w:cs="Arial"/>
          <w:sz w:val="22"/>
          <w:szCs w:val="24"/>
        </w:rPr>
        <w:t xml:space="preserve">, </w:t>
      </w:r>
      <w:r w:rsidRPr="002E2089">
        <w:rPr>
          <w:rFonts w:cs="Arial"/>
          <w:sz w:val="22"/>
          <w:szCs w:val="24"/>
        </w:rPr>
        <w:t>przekazywane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postępowaniu, sporządza się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postaci elektronicznej,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formatach danych określonych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 xml:space="preserve">przepisach wydanych na podstawie art. 18 </w:t>
      </w:r>
      <w:r w:rsidRPr="002E2089">
        <w:rPr>
          <w:rFonts w:cs="Arial"/>
          <w:i/>
          <w:sz w:val="22"/>
          <w:szCs w:val="24"/>
        </w:rPr>
        <w:t>ustawy</w:t>
      </w:r>
      <w:r w:rsidR="004E6C57">
        <w:rPr>
          <w:rFonts w:cs="Arial"/>
          <w:i/>
          <w:sz w:val="22"/>
          <w:szCs w:val="24"/>
        </w:rPr>
        <w:t xml:space="preserve"> z </w:t>
      </w:r>
      <w:r w:rsidRPr="002E2089">
        <w:rPr>
          <w:rFonts w:cs="Arial"/>
          <w:i/>
          <w:sz w:val="22"/>
          <w:szCs w:val="24"/>
        </w:rPr>
        <w:t>dnia 17 lutego 2005 r.</w:t>
      </w:r>
      <w:r w:rsidR="00BB4369" w:rsidRPr="002E2089">
        <w:rPr>
          <w:rFonts w:cs="Arial"/>
          <w:i/>
          <w:sz w:val="22"/>
          <w:szCs w:val="24"/>
        </w:rPr>
        <w:t xml:space="preserve"> o </w:t>
      </w:r>
      <w:r w:rsidRPr="002E2089">
        <w:rPr>
          <w:rFonts w:cs="Arial"/>
          <w:i/>
          <w:sz w:val="22"/>
          <w:szCs w:val="24"/>
        </w:rPr>
        <w:t>informatyzacji działalności podmiotów realizujących zadania publiczne</w:t>
      </w:r>
      <w:r w:rsidRPr="002E2089">
        <w:rPr>
          <w:rFonts w:cs="Arial"/>
          <w:sz w:val="22"/>
          <w:szCs w:val="24"/>
        </w:rPr>
        <w:t xml:space="preserve"> lub jako tekst wpisany bezpośrednio do wiadomości przekazywanej przy użyciu środków komunikacji elektr</w:t>
      </w:r>
      <w:r w:rsidR="007E0C7A" w:rsidRPr="002E2089">
        <w:rPr>
          <w:rFonts w:cs="Arial"/>
          <w:sz w:val="22"/>
          <w:szCs w:val="24"/>
        </w:rPr>
        <w:t>onicznej,</w:t>
      </w:r>
      <w:r w:rsidR="00BB4369" w:rsidRPr="002E2089">
        <w:rPr>
          <w:rFonts w:cs="Arial"/>
          <w:sz w:val="22"/>
          <w:szCs w:val="24"/>
        </w:rPr>
        <w:t xml:space="preserve"> </w:t>
      </w:r>
      <w:r w:rsidR="00BB4369" w:rsidRPr="005B416E">
        <w:rPr>
          <w:rFonts w:cs="Arial"/>
          <w:sz w:val="22"/>
          <w:szCs w:val="24"/>
        </w:rPr>
        <w:t>o </w:t>
      </w:r>
      <w:r w:rsidR="007E0C7A" w:rsidRPr="005B416E">
        <w:rPr>
          <w:rFonts w:cs="Arial"/>
          <w:sz w:val="22"/>
          <w:szCs w:val="24"/>
        </w:rPr>
        <w:t>których mowa</w:t>
      </w:r>
      <w:r w:rsidR="00BB4369" w:rsidRPr="005B416E">
        <w:rPr>
          <w:rFonts w:cs="Arial"/>
          <w:sz w:val="22"/>
          <w:szCs w:val="24"/>
        </w:rPr>
        <w:t xml:space="preserve"> w </w:t>
      </w:r>
      <w:r w:rsidR="007E0C7A" w:rsidRPr="005B416E">
        <w:rPr>
          <w:rFonts w:cs="Arial"/>
          <w:sz w:val="22"/>
          <w:szCs w:val="24"/>
        </w:rPr>
        <w:t>pkt </w:t>
      </w:r>
      <w:r w:rsidR="0047648D">
        <w:rPr>
          <w:rFonts w:cs="Arial"/>
          <w:sz w:val="22"/>
          <w:szCs w:val="24"/>
        </w:rPr>
        <w:t>10</w:t>
      </w:r>
      <w:r w:rsidR="007E0C7A" w:rsidRPr="005B416E">
        <w:rPr>
          <w:rFonts w:cs="Arial"/>
          <w:sz w:val="22"/>
          <w:szCs w:val="24"/>
        </w:rPr>
        <w:t>) swz</w:t>
      </w:r>
      <w:r w:rsidRPr="005B416E">
        <w:rPr>
          <w:rFonts w:cs="Arial"/>
          <w:sz w:val="22"/>
          <w:szCs w:val="24"/>
        </w:rPr>
        <w:t>.</w:t>
      </w:r>
    </w:p>
    <w:p w14:paraId="0DCC4A33" w14:textId="1CC21085" w:rsidR="002E2089" w:rsidRPr="005B416E" w:rsidRDefault="004B257C" w:rsidP="002E6DCB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4"/>
        </w:rPr>
      </w:pPr>
      <w:r w:rsidRPr="005B416E">
        <w:rPr>
          <w:sz w:val="22"/>
        </w:rPr>
        <w:t>Dokumenty elektroniczne przekazuje się</w:t>
      </w:r>
      <w:r w:rsidR="00BB4369" w:rsidRPr="005B416E">
        <w:rPr>
          <w:sz w:val="22"/>
        </w:rPr>
        <w:t xml:space="preserve"> w </w:t>
      </w:r>
      <w:r w:rsidRPr="005B416E">
        <w:rPr>
          <w:sz w:val="22"/>
        </w:rPr>
        <w:t>postępowaniu przy użyciu środków komunikacji ele</w:t>
      </w:r>
      <w:r w:rsidR="00D71880" w:rsidRPr="005B416E">
        <w:rPr>
          <w:sz w:val="22"/>
        </w:rPr>
        <w:t>ktronicznej wskazanych</w:t>
      </w:r>
      <w:r w:rsidR="00BB4369" w:rsidRPr="005B416E">
        <w:rPr>
          <w:sz w:val="22"/>
        </w:rPr>
        <w:t xml:space="preserve"> w </w:t>
      </w:r>
      <w:r w:rsidR="00AB5F4C">
        <w:rPr>
          <w:sz w:val="22"/>
        </w:rPr>
        <w:t>pkt</w:t>
      </w:r>
      <w:r w:rsidR="0047648D">
        <w:rPr>
          <w:sz w:val="22"/>
        </w:rPr>
        <w:t xml:space="preserve"> 10</w:t>
      </w:r>
      <w:r w:rsidRPr="005B416E">
        <w:rPr>
          <w:sz w:val="22"/>
        </w:rPr>
        <w:t>) swz.</w:t>
      </w:r>
    </w:p>
    <w:p w14:paraId="6F5B4305" w14:textId="47AAB539" w:rsidR="002E2089" w:rsidRPr="002E2089" w:rsidRDefault="007E71A6" w:rsidP="002E6DCB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4"/>
        </w:rPr>
      </w:pPr>
      <w:r w:rsidRPr="002E2089">
        <w:rPr>
          <w:rFonts w:cs="Arial"/>
          <w:sz w:val="22"/>
          <w:szCs w:val="24"/>
        </w:rPr>
        <w:t>Podmiotowe środki dowodowe, przedmiotowe środki dowodowe oraz inne dokumenty lub oświadczenia, sporządzone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języku obcym przekazuje się wraz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tłumaczeniem na język polski.</w:t>
      </w:r>
    </w:p>
    <w:p w14:paraId="3F8FDFA8" w14:textId="77777777" w:rsidR="002E2089" w:rsidRPr="002E2089" w:rsidRDefault="00E74297" w:rsidP="002E6DCB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4"/>
        </w:rPr>
      </w:pPr>
      <w:r w:rsidRPr="002E2089">
        <w:rPr>
          <w:rFonts w:cs="Arial"/>
          <w:sz w:val="22"/>
          <w:szCs w:val="24"/>
        </w:rPr>
        <w:t>W przypadku gdy podmiotowe środki dowodowe, przedmiotowe środki dowodowe, inne dokumenty, lub dokumenty potwierdzające umocowanie do reprezentowania odpowiednio wykonawcy, wykonawców wspólnie ubiegających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 publicznego, podmiotu udostępniającego zasoby na zasadach określonych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art. 118 ustawy, zwane dalej „dokumentami potwierdzającymi umocowanie do reprezentowania”, zostały wystawione przez upoważnione podmio</w:t>
      </w:r>
      <w:r w:rsidR="008D53BA" w:rsidRPr="002E2089">
        <w:rPr>
          <w:rFonts w:cs="Arial"/>
          <w:sz w:val="22"/>
          <w:szCs w:val="24"/>
        </w:rPr>
        <w:t>ty inne niż wykonawca, wykonawca</w:t>
      </w:r>
      <w:r w:rsidRPr="002E2089">
        <w:rPr>
          <w:rFonts w:cs="Arial"/>
          <w:sz w:val="22"/>
          <w:szCs w:val="24"/>
        </w:rPr>
        <w:t xml:space="preserve">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 xml:space="preserve">udzielenie zamówienia, podmiot udostępniający </w:t>
      </w:r>
      <w:r w:rsidRPr="002E2089">
        <w:rPr>
          <w:rFonts w:cs="Arial"/>
          <w:sz w:val="22"/>
          <w:szCs w:val="24"/>
        </w:rPr>
        <w:lastRenderedPageBreak/>
        <w:t>zasoby, zwane dalej „upoważnionymi podmiotami”, jako dokument elektroniczny, przekazuje się ten dokument.</w:t>
      </w:r>
    </w:p>
    <w:p w14:paraId="34A95E50" w14:textId="77FD8B4B" w:rsidR="002E2089" w:rsidRPr="002E2089" w:rsidRDefault="00963265" w:rsidP="002E6DCB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4"/>
        </w:rPr>
      </w:pPr>
      <w:r w:rsidRPr="002E2089">
        <w:rPr>
          <w:rFonts w:cs="Arial"/>
          <w:sz w:val="22"/>
          <w:szCs w:val="24"/>
        </w:rPr>
        <w:t>W przypadku gdy podmiotowe środki dowodowe, przedmiotowe środki dowodowe, inne dokumenty, lub dokumenty potwierdzające umocowanie do reprezentowania, zostały wystawione przez upoważnione podmioty jako dokument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 xml:space="preserve">postaci papierowej, przekazuje się cyfrowe odwzorowanie tego dokumentu opatrzone kwalifikowanym podpisem elektronicznym, </w:t>
      </w:r>
      <w:r w:rsidR="007E71A6" w:rsidRPr="002E2089">
        <w:rPr>
          <w:rFonts w:cs="Arial"/>
          <w:sz w:val="22"/>
          <w:szCs w:val="24"/>
        </w:rPr>
        <w:t>podpisem zaufanym lub podpisem osobistym, poświadczające zgodność cyfrowego odwzorowania</w:t>
      </w:r>
      <w:r w:rsidR="004E6C57">
        <w:rPr>
          <w:rFonts w:cs="Arial"/>
          <w:sz w:val="22"/>
          <w:szCs w:val="24"/>
        </w:rPr>
        <w:t xml:space="preserve"> z </w:t>
      </w:r>
      <w:r w:rsidR="007E71A6" w:rsidRPr="002E2089">
        <w:rPr>
          <w:rFonts w:cs="Arial"/>
          <w:sz w:val="22"/>
          <w:szCs w:val="24"/>
        </w:rPr>
        <w:t>dokumentem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7E71A6" w:rsidRPr="002E2089">
        <w:rPr>
          <w:rFonts w:cs="Arial"/>
          <w:sz w:val="22"/>
          <w:szCs w:val="24"/>
        </w:rPr>
        <w:t>postaci papierowej.</w:t>
      </w:r>
    </w:p>
    <w:p w14:paraId="19A8BB49" w14:textId="25C563DF" w:rsidR="00D43D67" w:rsidRPr="002E2089" w:rsidRDefault="00D43D67" w:rsidP="002E6DCB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4"/>
        </w:rPr>
      </w:pPr>
      <w:r w:rsidRPr="002E2089">
        <w:rPr>
          <w:rFonts w:cs="Arial"/>
          <w:sz w:val="22"/>
          <w:szCs w:val="24"/>
        </w:rPr>
        <w:t>Poświadczenia zgodności cyfrowego odwzorowania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dokumentem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postaci pa</w:t>
      </w:r>
      <w:r w:rsidR="003379C3" w:rsidRPr="002E2089">
        <w:rPr>
          <w:rFonts w:cs="Arial"/>
          <w:sz w:val="22"/>
          <w:szCs w:val="24"/>
        </w:rPr>
        <w:t>pierowej,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3379C3" w:rsidRPr="002E2089">
        <w:rPr>
          <w:rFonts w:cs="Arial"/>
          <w:sz w:val="22"/>
          <w:szCs w:val="24"/>
        </w:rPr>
        <w:t>którym mowa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3379C3" w:rsidRPr="002E2089">
        <w:rPr>
          <w:rFonts w:cs="Arial"/>
          <w:sz w:val="22"/>
          <w:szCs w:val="24"/>
        </w:rPr>
        <w:t>ust. 8</w:t>
      </w:r>
      <w:r w:rsidRPr="002E2089">
        <w:rPr>
          <w:rFonts w:cs="Arial"/>
          <w:sz w:val="22"/>
          <w:szCs w:val="24"/>
        </w:rPr>
        <w:t>, dokonuje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przypadku:</w:t>
      </w:r>
    </w:p>
    <w:p w14:paraId="7925AD38" w14:textId="16CA1B85" w:rsidR="00D43D67" w:rsidRPr="002E2089" w:rsidRDefault="00D43D67" w:rsidP="002E6DCB">
      <w:pPr>
        <w:pStyle w:val="Akapitzlist"/>
        <w:numPr>
          <w:ilvl w:val="0"/>
          <w:numId w:val="17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>podmiotowych środków dowodowych oraz dokumentów potwierdzających umocowanie do reprezentowania – odpowiednio wykonawca, wykonawca wspólnie ubiegaj</w:t>
      </w:r>
      <w:r w:rsidR="00EB11C9" w:rsidRPr="002E2089">
        <w:rPr>
          <w:rFonts w:cs="Arial"/>
          <w:sz w:val="22"/>
          <w:szCs w:val="24"/>
        </w:rPr>
        <w:t>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EB11C9" w:rsidRPr="002E2089">
        <w:rPr>
          <w:rFonts w:cs="Arial"/>
          <w:sz w:val="22"/>
          <w:szCs w:val="24"/>
        </w:rPr>
        <w:t>udzielenie zamówienia lub</w:t>
      </w:r>
      <w:r w:rsidRPr="002E2089">
        <w:rPr>
          <w:rFonts w:cs="Arial"/>
          <w:sz w:val="22"/>
          <w:szCs w:val="24"/>
        </w:rPr>
        <w:t xml:space="preserve"> podmiot udostępniający zasoby,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zakresie podmiotowych środków dowodowych lub dokumentów potwierdzających umocowanie do reprezentowania, które każdego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nich dotyczą;</w:t>
      </w:r>
    </w:p>
    <w:p w14:paraId="1D60FFD3" w14:textId="0D75CE54" w:rsidR="00705268" w:rsidRPr="002E2089" w:rsidRDefault="00D43D67" w:rsidP="002E6DCB">
      <w:pPr>
        <w:pStyle w:val="Akapitzlist"/>
        <w:numPr>
          <w:ilvl w:val="0"/>
          <w:numId w:val="17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>innych dokumentów – odpowiednio wykonawca lub wykonawca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zakresie dokumentów, które każdego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nich dotyczą.</w:t>
      </w:r>
    </w:p>
    <w:p w14:paraId="70A4D8DA" w14:textId="6F4ED625" w:rsidR="002E2089" w:rsidRDefault="00CD41F2" w:rsidP="002E6DCB">
      <w:pPr>
        <w:pStyle w:val="Styl2SWZ"/>
        <w:numPr>
          <w:ilvl w:val="2"/>
          <w:numId w:val="12"/>
        </w:numPr>
        <w:spacing w:line="360" w:lineRule="auto"/>
        <w:ind w:left="357" w:hanging="357"/>
        <w:rPr>
          <w:rFonts w:cs="Arial"/>
          <w:szCs w:val="24"/>
        </w:rPr>
      </w:pPr>
      <w:r w:rsidRPr="002E2089">
        <w:rPr>
          <w:rFonts w:cs="Arial"/>
          <w:szCs w:val="24"/>
        </w:rPr>
        <w:t>Poświadczenia zgodności cyfrowego odwzorowania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dokumentem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postaci papierowej,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którym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 xml:space="preserve">ust. </w:t>
      </w:r>
      <w:r w:rsidR="004E4608" w:rsidRPr="002E2089">
        <w:rPr>
          <w:rFonts w:cs="Arial"/>
          <w:szCs w:val="24"/>
        </w:rPr>
        <w:t>8</w:t>
      </w:r>
      <w:r w:rsidR="004E6C57">
        <w:rPr>
          <w:rFonts w:cs="Arial"/>
          <w:szCs w:val="24"/>
        </w:rPr>
        <w:t xml:space="preserve"> i </w:t>
      </w:r>
      <w:r w:rsidR="00CC3C69" w:rsidRPr="002E2089">
        <w:rPr>
          <w:rFonts w:cs="Arial"/>
          <w:szCs w:val="24"/>
        </w:rPr>
        <w:t>ust. 1</w:t>
      </w:r>
      <w:r w:rsidR="004E4608" w:rsidRPr="002E2089">
        <w:rPr>
          <w:rFonts w:cs="Arial"/>
          <w:szCs w:val="24"/>
        </w:rPr>
        <w:t>3</w:t>
      </w:r>
      <w:r w:rsidRPr="002E2089">
        <w:rPr>
          <w:rFonts w:cs="Arial"/>
          <w:szCs w:val="24"/>
        </w:rPr>
        <w:t>,</w:t>
      </w:r>
      <w:r w:rsidR="00CC3C69" w:rsidRPr="002E2089">
        <w:rPr>
          <w:rFonts w:cs="Arial"/>
          <w:szCs w:val="24"/>
        </w:rPr>
        <w:t xml:space="preserve"> może dokonać również notariusz.</w:t>
      </w:r>
    </w:p>
    <w:p w14:paraId="50FB28D8" w14:textId="70408089" w:rsidR="002E2089" w:rsidRDefault="00CD41F2" w:rsidP="002E6DCB">
      <w:pPr>
        <w:pStyle w:val="Styl2SWZ"/>
        <w:numPr>
          <w:ilvl w:val="2"/>
          <w:numId w:val="12"/>
        </w:numPr>
        <w:spacing w:line="360" w:lineRule="auto"/>
        <w:ind w:left="357" w:hanging="357"/>
        <w:rPr>
          <w:rFonts w:cs="Arial"/>
          <w:szCs w:val="24"/>
        </w:rPr>
      </w:pPr>
      <w:r w:rsidRPr="002E2089">
        <w:rPr>
          <w:rFonts w:cs="Arial"/>
          <w:szCs w:val="24"/>
        </w:rPr>
        <w:t>Przez cyfrowe odwzorowanie, należy rozumieć dokument elektroniczny będący kopią elektroniczną treści zapisanej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postaci papierowej, umożliwiający zapoznanie się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tą treścią</w:t>
      </w:r>
      <w:r w:rsidR="004E6C57">
        <w:rPr>
          <w:rFonts w:cs="Arial"/>
          <w:szCs w:val="24"/>
        </w:rPr>
        <w:t xml:space="preserve"> i </w:t>
      </w:r>
      <w:r w:rsidRPr="002E2089">
        <w:rPr>
          <w:rFonts w:cs="Arial"/>
          <w:szCs w:val="24"/>
        </w:rPr>
        <w:t>jej zrozumienie, bez konieczności bezpośredniego dostępu do oryginału.</w:t>
      </w:r>
    </w:p>
    <w:p w14:paraId="40358896" w14:textId="311312B1" w:rsidR="002E2089" w:rsidRDefault="00B94461" w:rsidP="002E6DCB">
      <w:pPr>
        <w:pStyle w:val="Styl2SWZ"/>
        <w:numPr>
          <w:ilvl w:val="2"/>
          <w:numId w:val="12"/>
        </w:numPr>
        <w:spacing w:line="360" w:lineRule="auto"/>
        <w:ind w:left="357" w:hanging="357"/>
        <w:rPr>
          <w:rFonts w:cs="Arial"/>
          <w:szCs w:val="24"/>
        </w:rPr>
      </w:pPr>
      <w:r w:rsidRPr="002E2089">
        <w:rPr>
          <w:rFonts w:cs="Arial"/>
          <w:szCs w:val="24"/>
        </w:rPr>
        <w:t>Podmiotowe środki dowodowe,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tym oświadczenie wykonawców wspólnie ubiegający</w:t>
      </w:r>
      <w:r w:rsidR="008D53BA" w:rsidRPr="002E2089">
        <w:rPr>
          <w:rFonts w:cs="Arial"/>
          <w:szCs w:val="24"/>
        </w:rPr>
        <w:t>ch</w:t>
      </w:r>
      <w:r w:rsidRPr="002E2089">
        <w:rPr>
          <w:rFonts w:cs="Arial"/>
          <w:szCs w:val="24"/>
        </w:rPr>
        <w:t xml:space="preserve"> się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udzielenie zamówienia,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którego wynika, które usługi wykonają poszczególni wykonawcy, oraz zobowiązanie podmiotu udostępniającego zasoby</w:t>
      </w:r>
      <w:r w:rsidR="008D53BA" w:rsidRPr="002E2089">
        <w:rPr>
          <w:rFonts w:cs="Arial"/>
          <w:szCs w:val="24"/>
        </w:rPr>
        <w:t>, przedmiotowe środki dowodowe</w:t>
      </w:r>
      <w:r w:rsidR="00A31918" w:rsidRPr="002E2089">
        <w:rPr>
          <w:rFonts w:cs="Arial"/>
          <w:szCs w:val="24"/>
        </w:rPr>
        <w:t>, niewystawione  przez upoważnione podmioty,</w:t>
      </w:r>
      <w:r w:rsidR="00C75D91" w:rsidRPr="002E2089">
        <w:rPr>
          <w:rFonts w:cs="Arial"/>
          <w:szCs w:val="24"/>
        </w:rPr>
        <w:t xml:space="preserve"> </w:t>
      </w:r>
      <w:r w:rsidRPr="002E2089">
        <w:rPr>
          <w:rFonts w:cs="Arial"/>
          <w:szCs w:val="24"/>
        </w:rPr>
        <w:t>oraz pełnomocnictwo przekazuje się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postaci elektronicznej</w:t>
      </w:r>
      <w:r w:rsidR="004E6C57">
        <w:rPr>
          <w:rFonts w:cs="Arial"/>
          <w:szCs w:val="24"/>
        </w:rPr>
        <w:t xml:space="preserve"> i </w:t>
      </w:r>
      <w:r w:rsidRPr="002E2089">
        <w:rPr>
          <w:rFonts w:cs="Arial"/>
          <w:szCs w:val="24"/>
        </w:rPr>
        <w:t>opatruje się kwalifikowanym podpisem elektronicznym</w:t>
      </w:r>
      <w:r w:rsidR="006B6FD0" w:rsidRPr="002E2089">
        <w:rPr>
          <w:rFonts w:cs="Arial"/>
          <w:szCs w:val="24"/>
        </w:rPr>
        <w:t>, podpisem zaufanym lub podpisem osobistym</w:t>
      </w:r>
      <w:r w:rsidR="00944E2A" w:rsidRPr="002E2089">
        <w:rPr>
          <w:rFonts w:cs="Arial"/>
          <w:szCs w:val="24"/>
        </w:rPr>
        <w:t>.</w:t>
      </w:r>
    </w:p>
    <w:p w14:paraId="2B1A22AD" w14:textId="77EB45BF" w:rsidR="002E2089" w:rsidRDefault="001241FF" w:rsidP="002E6DCB">
      <w:pPr>
        <w:pStyle w:val="Styl2SWZ"/>
        <w:numPr>
          <w:ilvl w:val="2"/>
          <w:numId w:val="12"/>
        </w:numPr>
        <w:spacing w:line="360" w:lineRule="auto"/>
        <w:ind w:left="357" w:hanging="357"/>
        <w:rPr>
          <w:rFonts w:cs="Arial"/>
          <w:szCs w:val="24"/>
        </w:rPr>
      </w:pPr>
      <w:r w:rsidRPr="002E2089">
        <w:rPr>
          <w:rFonts w:cs="Arial"/>
          <w:szCs w:val="24"/>
        </w:rPr>
        <w:t>W przypadku gdy podmiotowe środki dowodowe,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tym oświadczenie wykonawców wspólnie ubiegający się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udzielenie zamówienia,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którego wynika, które usługi w</w:t>
      </w:r>
      <w:r w:rsidR="00944E2A" w:rsidRPr="002E2089">
        <w:rPr>
          <w:rFonts w:cs="Arial"/>
          <w:szCs w:val="24"/>
        </w:rPr>
        <w:t xml:space="preserve">ykonają poszczególni wykonawcy, oraz zobowiązanie </w:t>
      </w:r>
      <w:r w:rsidRPr="002E2089">
        <w:rPr>
          <w:rFonts w:cs="Arial"/>
          <w:szCs w:val="24"/>
        </w:rPr>
        <w:t>podmiotu udostępniającego zasoby</w:t>
      </w:r>
      <w:r w:rsidR="008D53BA" w:rsidRPr="002E2089">
        <w:rPr>
          <w:rFonts w:cs="Arial"/>
          <w:szCs w:val="24"/>
        </w:rPr>
        <w:t>, przedmiotowe środki dowodowe</w:t>
      </w:r>
      <w:r w:rsidR="00B71AEA" w:rsidRPr="002E2089">
        <w:rPr>
          <w:rFonts w:cs="Arial"/>
          <w:szCs w:val="24"/>
        </w:rPr>
        <w:t xml:space="preserve">, niewystawione przez upoważnione podmioty </w:t>
      </w:r>
      <w:r w:rsidR="008D53BA" w:rsidRPr="002E2089">
        <w:rPr>
          <w:rFonts w:cs="Arial"/>
          <w:szCs w:val="24"/>
        </w:rPr>
        <w:t xml:space="preserve"> </w:t>
      </w:r>
      <w:r w:rsidRPr="002E2089">
        <w:rPr>
          <w:rFonts w:cs="Arial"/>
          <w:szCs w:val="24"/>
        </w:rPr>
        <w:t>lub pełnomocnictwo, zostały sporządzone jako dokument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postaci papierowej</w:t>
      </w:r>
      <w:r w:rsidR="004E6C57">
        <w:rPr>
          <w:rFonts w:cs="Arial"/>
          <w:szCs w:val="24"/>
        </w:rPr>
        <w:t xml:space="preserve"> i </w:t>
      </w:r>
      <w:r w:rsidRPr="002E2089">
        <w:rPr>
          <w:rFonts w:cs="Arial"/>
          <w:szCs w:val="24"/>
        </w:rPr>
        <w:t xml:space="preserve">opatrzone własnoręcznym podpisem, przekazuje się cyfrowe odwzorowanie tego dokumentu opatrzone kwalifikowanym podpisem elektronicznym, </w:t>
      </w:r>
      <w:r w:rsidR="00895DD9" w:rsidRPr="002E2089">
        <w:rPr>
          <w:rFonts w:cs="Arial"/>
          <w:szCs w:val="24"/>
        </w:rPr>
        <w:t xml:space="preserve">podpisem zaufanym lub </w:t>
      </w:r>
      <w:r w:rsidR="00895DD9" w:rsidRPr="002E2089">
        <w:rPr>
          <w:rFonts w:cs="Arial"/>
          <w:szCs w:val="24"/>
        </w:rPr>
        <w:lastRenderedPageBreak/>
        <w:t>podpisem osobistym, poświadczającym zgodność cyfrowego odwzorowania</w:t>
      </w:r>
      <w:r w:rsidR="004E6C57">
        <w:rPr>
          <w:rFonts w:cs="Arial"/>
          <w:szCs w:val="24"/>
        </w:rPr>
        <w:t xml:space="preserve"> z </w:t>
      </w:r>
      <w:r w:rsidR="00895DD9" w:rsidRPr="002E2089">
        <w:rPr>
          <w:rFonts w:cs="Arial"/>
          <w:szCs w:val="24"/>
        </w:rPr>
        <w:t>dokumentem</w:t>
      </w:r>
      <w:r w:rsidR="00BB4369" w:rsidRPr="002E2089">
        <w:rPr>
          <w:rFonts w:cs="Arial"/>
          <w:szCs w:val="24"/>
        </w:rPr>
        <w:t xml:space="preserve"> w </w:t>
      </w:r>
      <w:r w:rsidR="00895DD9" w:rsidRPr="002E2089">
        <w:rPr>
          <w:rFonts w:cs="Arial"/>
          <w:szCs w:val="24"/>
        </w:rPr>
        <w:t>postaci papierowej.</w:t>
      </w:r>
    </w:p>
    <w:p w14:paraId="58505869" w14:textId="7B7AE31E" w:rsidR="00A3716A" w:rsidRPr="002E2089" w:rsidRDefault="00A3716A" w:rsidP="002E6DCB">
      <w:pPr>
        <w:pStyle w:val="Styl2SWZ"/>
        <w:numPr>
          <w:ilvl w:val="2"/>
          <w:numId w:val="12"/>
        </w:numPr>
        <w:spacing w:line="360" w:lineRule="auto"/>
        <w:ind w:left="357" w:hanging="357"/>
        <w:rPr>
          <w:rFonts w:cs="Arial"/>
          <w:szCs w:val="24"/>
        </w:rPr>
      </w:pPr>
      <w:r w:rsidRPr="002E2089">
        <w:rPr>
          <w:rFonts w:cs="Arial"/>
          <w:szCs w:val="24"/>
        </w:rPr>
        <w:t>Poświadczenia zgodności cyfrowego odwzorowania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dokumentem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postaci pap</w:t>
      </w:r>
      <w:r w:rsidR="00570B91" w:rsidRPr="002E2089">
        <w:rPr>
          <w:rFonts w:cs="Arial"/>
          <w:szCs w:val="24"/>
        </w:rPr>
        <w:t>ierowej,</w:t>
      </w:r>
      <w:r w:rsidR="00BB4369" w:rsidRPr="002E2089">
        <w:rPr>
          <w:rFonts w:cs="Arial"/>
          <w:szCs w:val="24"/>
        </w:rPr>
        <w:t xml:space="preserve"> o </w:t>
      </w:r>
      <w:r w:rsidR="00570B91" w:rsidRPr="002E2089">
        <w:rPr>
          <w:rFonts w:cs="Arial"/>
          <w:szCs w:val="24"/>
        </w:rPr>
        <w:t>którym mowa</w:t>
      </w:r>
      <w:r w:rsidR="00BB4369" w:rsidRPr="002E2089">
        <w:rPr>
          <w:rFonts w:cs="Arial"/>
          <w:szCs w:val="24"/>
        </w:rPr>
        <w:t xml:space="preserve"> w </w:t>
      </w:r>
      <w:r w:rsidR="00570B91" w:rsidRPr="002E2089">
        <w:rPr>
          <w:rFonts w:cs="Arial"/>
          <w:szCs w:val="24"/>
        </w:rPr>
        <w:t>ust. 13</w:t>
      </w:r>
      <w:r w:rsidRPr="002E2089">
        <w:rPr>
          <w:rFonts w:cs="Arial"/>
          <w:szCs w:val="24"/>
        </w:rPr>
        <w:t>, dokonuje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przypadku:</w:t>
      </w:r>
    </w:p>
    <w:p w14:paraId="1D5C8C0A" w14:textId="110BCFC8" w:rsidR="00A3716A" w:rsidRPr="002E2089" w:rsidRDefault="00A3716A" w:rsidP="002E6DCB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 xml:space="preserve">podmiotowych środków dowodowych </w:t>
      </w:r>
      <w:r w:rsidR="00B62B9A" w:rsidRPr="002E2089">
        <w:rPr>
          <w:rFonts w:cs="Arial"/>
          <w:sz w:val="22"/>
          <w:szCs w:val="24"/>
        </w:rPr>
        <w:t>–</w:t>
      </w:r>
      <w:r w:rsidRPr="002E2089">
        <w:rPr>
          <w:rFonts w:cs="Arial"/>
          <w:sz w:val="22"/>
          <w:szCs w:val="24"/>
        </w:rPr>
        <w:t xml:space="preserve"> odpowiednio wykonawca, wykonawca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</w:t>
      </w:r>
      <w:r w:rsidR="00D71880" w:rsidRPr="002E2089">
        <w:rPr>
          <w:rFonts w:cs="Arial"/>
          <w:sz w:val="22"/>
          <w:szCs w:val="24"/>
        </w:rPr>
        <w:t xml:space="preserve"> lub </w:t>
      </w:r>
      <w:r w:rsidRPr="002E2089">
        <w:rPr>
          <w:rFonts w:cs="Arial"/>
          <w:sz w:val="22"/>
          <w:szCs w:val="24"/>
        </w:rPr>
        <w:t>podmiot u</w:t>
      </w:r>
      <w:r w:rsidR="00D71880" w:rsidRPr="002E2089">
        <w:rPr>
          <w:rFonts w:cs="Arial"/>
          <w:sz w:val="22"/>
          <w:szCs w:val="24"/>
        </w:rPr>
        <w:t>dostępniający zasoby</w:t>
      </w:r>
      <w:r w:rsidRPr="002E2089">
        <w:rPr>
          <w:rFonts w:cs="Arial"/>
          <w:sz w:val="22"/>
          <w:szCs w:val="24"/>
        </w:rPr>
        <w:t>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zakresie podmiotowych środków dowodowych, które każdego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nich dotyczą;</w:t>
      </w:r>
    </w:p>
    <w:p w14:paraId="02751196" w14:textId="5C57F452" w:rsidR="00A3716A" w:rsidRPr="002E2089" w:rsidRDefault="00A3716A" w:rsidP="002E6DCB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 xml:space="preserve">przedmiotowego środka dowodowego, </w:t>
      </w:r>
      <w:r w:rsidR="00B62B9A" w:rsidRPr="002E2089">
        <w:rPr>
          <w:rFonts w:cs="Arial"/>
          <w:sz w:val="22"/>
          <w:szCs w:val="24"/>
        </w:rPr>
        <w:t>oświadczenia</w:t>
      </w:r>
      <w:r w:rsidRPr="002E2089">
        <w:rPr>
          <w:rFonts w:cs="Arial"/>
          <w:sz w:val="22"/>
          <w:szCs w:val="24"/>
        </w:rPr>
        <w:t xml:space="preserve"> </w:t>
      </w:r>
      <w:r w:rsidR="00B62B9A" w:rsidRPr="002E2089">
        <w:rPr>
          <w:rFonts w:cs="Arial"/>
          <w:sz w:val="22"/>
          <w:szCs w:val="24"/>
        </w:rPr>
        <w:t>wykonawców wspólnie ubiegający</w:t>
      </w:r>
      <w:r w:rsidR="008D53BA" w:rsidRPr="002E2089">
        <w:rPr>
          <w:rFonts w:cs="Arial"/>
          <w:sz w:val="22"/>
          <w:szCs w:val="24"/>
        </w:rPr>
        <w:t>ch</w:t>
      </w:r>
      <w:r w:rsidR="00B62B9A" w:rsidRPr="002E2089">
        <w:rPr>
          <w:rFonts w:cs="Arial"/>
          <w:sz w:val="22"/>
          <w:szCs w:val="24"/>
        </w:rPr>
        <w:t xml:space="preserve">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B62B9A" w:rsidRPr="002E2089">
        <w:rPr>
          <w:rFonts w:cs="Arial"/>
          <w:sz w:val="22"/>
          <w:szCs w:val="24"/>
        </w:rPr>
        <w:t>udzielenie zamówienia,</w:t>
      </w:r>
      <w:r w:rsidR="004E6C57">
        <w:rPr>
          <w:rFonts w:cs="Arial"/>
          <w:sz w:val="22"/>
          <w:szCs w:val="24"/>
        </w:rPr>
        <w:t xml:space="preserve"> z </w:t>
      </w:r>
      <w:r w:rsidR="00B62B9A" w:rsidRPr="002E2089">
        <w:rPr>
          <w:rFonts w:cs="Arial"/>
          <w:sz w:val="22"/>
          <w:szCs w:val="24"/>
        </w:rPr>
        <w:t>którego wynika, które usługi wykonają poszczególni wykonawcy</w:t>
      </w:r>
      <w:r w:rsidRPr="002E2089">
        <w:rPr>
          <w:rFonts w:cs="Arial"/>
          <w:sz w:val="22"/>
          <w:szCs w:val="24"/>
        </w:rPr>
        <w:t xml:space="preserve">, lub zobowiązania podmiotu udostępniającego zasoby </w:t>
      </w:r>
      <w:r w:rsidR="00B62B9A" w:rsidRPr="002E2089">
        <w:rPr>
          <w:rFonts w:cs="Arial"/>
          <w:sz w:val="22"/>
          <w:szCs w:val="24"/>
        </w:rPr>
        <w:t>–</w:t>
      </w:r>
      <w:r w:rsidRPr="002E2089">
        <w:rPr>
          <w:rFonts w:cs="Arial"/>
          <w:sz w:val="22"/>
          <w:szCs w:val="24"/>
        </w:rPr>
        <w:t xml:space="preserve"> odpowiednio wykonawca lub wykonawca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zamówienia;</w:t>
      </w:r>
    </w:p>
    <w:p w14:paraId="60305293" w14:textId="77777777" w:rsidR="00A3716A" w:rsidRPr="002E2089" w:rsidRDefault="00A3716A" w:rsidP="002E6DCB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 xml:space="preserve">pełnomocnictwa </w:t>
      </w:r>
      <w:r w:rsidR="00A842E6" w:rsidRPr="002E2089">
        <w:rPr>
          <w:rFonts w:cs="Arial"/>
          <w:sz w:val="22"/>
          <w:szCs w:val="24"/>
        </w:rPr>
        <w:t>–</w:t>
      </w:r>
      <w:r w:rsidRPr="002E2089">
        <w:rPr>
          <w:rFonts w:cs="Arial"/>
          <w:sz w:val="22"/>
          <w:szCs w:val="24"/>
        </w:rPr>
        <w:t xml:space="preserve"> mocodawca.</w:t>
      </w:r>
    </w:p>
    <w:p w14:paraId="38DCBC41" w14:textId="4D056A9C" w:rsidR="00811229" w:rsidRPr="002E2089" w:rsidRDefault="00773FDA" w:rsidP="002E6DCB">
      <w:pPr>
        <w:pStyle w:val="Styl2SWZ"/>
        <w:numPr>
          <w:ilvl w:val="2"/>
          <w:numId w:val="12"/>
        </w:numPr>
        <w:spacing w:line="360" w:lineRule="auto"/>
        <w:ind w:left="357" w:hanging="357"/>
        <w:rPr>
          <w:rFonts w:cs="Arial"/>
          <w:szCs w:val="24"/>
        </w:rPr>
      </w:pPr>
      <w:r w:rsidRPr="002E2089">
        <w:rPr>
          <w:rFonts w:cs="Arial"/>
          <w:szCs w:val="24"/>
        </w:rPr>
        <w:t>W przypadku przekazywania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postępowaniu dokumentu elektronicznego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formacie poddającym dane kompresji, opatrzenie pliku zawierającego skompresowane dokumenty kwalifikowanym podpisem elektronicznym, jest równoznaczne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opatrzeniem wszystkich dokumentów zawartych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tym pliku odpowiednio kwalifi</w:t>
      </w:r>
      <w:r w:rsidR="00811229" w:rsidRPr="002E2089">
        <w:rPr>
          <w:rFonts w:cs="Arial"/>
          <w:szCs w:val="24"/>
        </w:rPr>
        <w:t>kowanym podpisem elektronicznym</w:t>
      </w:r>
      <w:r w:rsidR="006072AE" w:rsidRPr="002E2089">
        <w:rPr>
          <w:rFonts w:cs="Arial"/>
          <w:szCs w:val="24"/>
        </w:rPr>
        <w:t>, podpisem zaufanym lub podpisem osobistym, jest równoznaczne</w:t>
      </w:r>
      <w:r w:rsidR="004E6C57">
        <w:rPr>
          <w:rFonts w:cs="Arial"/>
          <w:szCs w:val="24"/>
        </w:rPr>
        <w:t xml:space="preserve"> z </w:t>
      </w:r>
      <w:r w:rsidR="006072AE" w:rsidRPr="002E2089">
        <w:rPr>
          <w:rFonts w:cs="Arial"/>
          <w:szCs w:val="24"/>
        </w:rPr>
        <w:t>opatrzeniem wszystkich dokumentów zawartych</w:t>
      </w:r>
      <w:r w:rsidR="00BB4369" w:rsidRPr="002E2089">
        <w:rPr>
          <w:rFonts w:cs="Arial"/>
          <w:szCs w:val="24"/>
        </w:rPr>
        <w:t xml:space="preserve"> w </w:t>
      </w:r>
      <w:r w:rsidR="006072AE" w:rsidRPr="002E2089">
        <w:rPr>
          <w:rFonts w:cs="Arial"/>
          <w:szCs w:val="24"/>
        </w:rPr>
        <w:t>tym pliku odpowiednio kwalifikowanym</w:t>
      </w:r>
      <w:r w:rsidR="001C63AE" w:rsidRPr="002E2089">
        <w:rPr>
          <w:rFonts w:cs="Arial"/>
          <w:szCs w:val="24"/>
        </w:rPr>
        <w:t>,</w:t>
      </w:r>
      <w:r w:rsidR="006072AE" w:rsidRPr="002E2089">
        <w:rPr>
          <w:rFonts w:cs="Arial"/>
          <w:szCs w:val="24"/>
        </w:rPr>
        <w:t xml:space="preserve"> podpisem elektronicznym, podpisem zaufanym lub podpisem osobistym.</w:t>
      </w:r>
    </w:p>
    <w:p w14:paraId="072ED4D8" w14:textId="6955FD81" w:rsidR="00703C32" w:rsidRPr="005333C8" w:rsidRDefault="00E778A3" w:rsidP="000835D7">
      <w:pPr>
        <w:pStyle w:val="Nagwek2"/>
        <w:spacing w:line="360" w:lineRule="auto"/>
      </w:pPr>
      <w:r w:rsidRPr="005333C8">
        <w:t>I</w:t>
      </w:r>
      <w:r w:rsidR="001B51AB" w:rsidRPr="005333C8">
        <w:t>nformacje</w:t>
      </w:r>
      <w:r w:rsidR="00BB4369">
        <w:t xml:space="preserve"> o </w:t>
      </w:r>
      <w:r w:rsidR="001B51AB" w:rsidRPr="005333C8">
        <w:t>środkach komunikacji elektronicznej, przy użyciu których zamawiający będzie komunikował się</w:t>
      </w:r>
      <w:r w:rsidR="004E6C57">
        <w:t xml:space="preserve"> z </w:t>
      </w:r>
      <w:r w:rsidR="001B51AB" w:rsidRPr="005333C8">
        <w:t>wykonawcami, oraz informacje</w:t>
      </w:r>
      <w:r w:rsidR="00BB4369">
        <w:t xml:space="preserve"> o </w:t>
      </w:r>
      <w:r w:rsidR="001B51AB" w:rsidRPr="005333C8">
        <w:t>wymaganiach technicznych</w:t>
      </w:r>
      <w:r w:rsidR="004E6C57">
        <w:t xml:space="preserve"> i </w:t>
      </w:r>
      <w:r w:rsidR="001B51AB" w:rsidRPr="005333C8">
        <w:t>organizacyjnych sporządzania, wysyłania</w:t>
      </w:r>
      <w:r w:rsidR="004E6C57">
        <w:t xml:space="preserve"> i </w:t>
      </w:r>
      <w:r w:rsidR="001B51AB" w:rsidRPr="005333C8">
        <w:t>odbierania korespondencji elektronicznej</w:t>
      </w:r>
    </w:p>
    <w:p w14:paraId="01453555" w14:textId="1FB78473" w:rsidR="005D6263" w:rsidRPr="009C18B2" w:rsidRDefault="00731E07" w:rsidP="00FB6F2F">
      <w:pPr>
        <w:pStyle w:val="Styl2SWZ"/>
        <w:numPr>
          <w:ilvl w:val="0"/>
          <w:numId w:val="36"/>
        </w:numPr>
        <w:spacing w:line="360" w:lineRule="auto"/>
        <w:rPr>
          <w:rFonts w:cs="Arial"/>
          <w:szCs w:val="24"/>
        </w:rPr>
      </w:pPr>
      <w:r w:rsidRPr="009C18B2">
        <w:rPr>
          <w:rFonts w:cs="Arial"/>
          <w:szCs w:val="24"/>
        </w:rPr>
        <w:t>K</w:t>
      </w:r>
      <w:r w:rsidR="00A0038F" w:rsidRPr="009C18B2">
        <w:rPr>
          <w:rFonts w:cs="Arial"/>
          <w:szCs w:val="24"/>
        </w:rPr>
        <w:t>omunikacja</w:t>
      </w:r>
      <w:r w:rsidRPr="009C18B2">
        <w:rPr>
          <w:rFonts w:cs="Arial"/>
          <w:szCs w:val="24"/>
        </w:rPr>
        <w:t xml:space="preserve"> </w:t>
      </w:r>
      <w:r w:rsidR="00A0038F" w:rsidRPr="009C18B2">
        <w:rPr>
          <w:rFonts w:cs="Arial"/>
          <w:szCs w:val="24"/>
        </w:rPr>
        <w:t>między</w:t>
      </w:r>
      <w:r w:rsidR="00C11025" w:rsidRPr="009C18B2">
        <w:rPr>
          <w:rFonts w:cs="Arial"/>
          <w:szCs w:val="24"/>
        </w:rPr>
        <w:t xml:space="preserve"> Z</w:t>
      </w:r>
      <w:r w:rsidRPr="009C18B2">
        <w:rPr>
          <w:rFonts w:cs="Arial"/>
          <w:szCs w:val="24"/>
        </w:rPr>
        <w:t>amawiającym</w:t>
      </w:r>
      <w:r w:rsidR="004E6C57" w:rsidRPr="009C18B2">
        <w:rPr>
          <w:rFonts w:cs="Arial"/>
          <w:szCs w:val="24"/>
        </w:rPr>
        <w:t xml:space="preserve"> a </w:t>
      </w:r>
      <w:r w:rsidRPr="009C18B2">
        <w:rPr>
          <w:rFonts w:cs="Arial"/>
          <w:szCs w:val="24"/>
        </w:rPr>
        <w:t>w</w:t>
      </w:r>
      <w:r w:rsidR="00A0038F" w:rsidRPr="009C18B2">
        <w:rPr>
          <w:rFonts w:cs="Arial"/>
          <w:szCs w:val="24"/>
        </w:rPr>
        <w:t>ykonawcam</w:t>
      </w:r>
      <w:r w:rsidRPr="009C18B2">
        <w:rPr>
          <w:rFonts w:cs="Arial"/>
          <w:szCs w:val="24"/>
        </w:rPr>
        <w:t xml:space="preserve">i odbywa </w:t>
      </w:r>
      <w:r w:rsidR="00A0038F" w:rsidRPr="009C18B2">
        <w:rPr>
          <w:rFonts w:cs="Arial"/>
          <w:szCs w:val="24"/>
        </w:rPr>
        <w:t>się</w:t>
      </w:r>
      <w:r w:rsidRPr="009C18B2">
        <w:rPr>
          <w:rFonts w:cs="Arial"/>
          <w:szCs w:val="24"/>
        </w:rPr>
        <w:t xml:space="preserve"> </w:t>
      </w:r>
      <w:r w:rsidR="00A0038F" w:rsidRPr="009C18B2">
        <w:rPr>
          <w:rFonts w:cs="Arial"/>
          <w:szCs w:val="24"/>
        </w:rPr>
        <w:t>przy</w:t>
      </w:r>
      <w:r w:rsidRPr="009C18B2">
        <w:rPr>
          <w:rFonts w:cs="Arial"/>
          <w:szCs w:val="24"/>
        </w:rPr>
        <w:t xml:space="preserve"> u</w:t>
      </w:r>
      <w:r w:rsidR="00A0038F" w:rsidRPr="009C18B2">
        <w:rPr>
          <w:rFonts w:cs="Arial"/>
          <w:szCs w:val="24"/>
        </w:rPr>
        <w:t>życiu</w:t>
      </w:r>
      <w:r w:rsidR="005D6263" w:rsidRPr="009C18B2">
        <w:rPr>
          <w:rFonts w:cs="Arial"/>
          <w:szCs w:val="24"/>
        </w:rPr>
        <w:t>:</w:t>
      </w:r>
      <w:r w:rsidRPr="009C18B2">
        <w:rPr>
          <w:rFonts w:cs="Arial"/>
          <w:szCs w:val="24"/>
        </w:rPr>
        <w:t xml:space="preserve"> </w:t>
      </w:r>
    </w:p>
    <w:p w14:paraId="1901ED2E" w14:textId="0FA84B31" w:rsidR="00F16368" w:rsidRPr="00F16368" w:rsidRDefault="009D186D" w:rsidP="00F16368">
      <w:pPr>
        <w:pStyle w:val="Akapitzlist"/>
        <w:spacing w:line="360" w:lineRule="auto"/>
        <w:ind w:left="360"/>
        <w:jc w:val="left"/>
        <w:rPr>
          <w:rFonts w:cs="Arial"/>
          <w:color w:val="0563C1" w:themeColor="hyperlink"/>
          <w:sz w:val="22"/>
          <w:szCs w:val="24"/>
          <w:u w:val="single"/>
        </w:rPr>
      </w:pPr>
      <w:r w:rsidRPr="009D186D">
        <w:rPr>
          <w:rFonts w:cs="Arial"/>
          <w:sz w:val="22"/>
          <w:szCs w:val="24"/>
        </w:rPr>
        <w:t>Platformy e-Zamówienia</w:t>
      </w:r>
      <w:r w:rsidR="00A0038F" w:rsidRPr="00743FBF">
        <w:rPr>
          <w:rFonts w:cs="Arial"/>
          <w:sz w:val="22"/>
          <w:szCs w:val="24"/>
        </w:rPr>
        <w:t>,</w:t>
      </w:r>
      <w:r w:rsidR="00731E07" w:rsidRPr="00743FBF">
        <w:rPr>
          <w:rFonts w:cs="Arial"/>
          <w:sz w:val="22"/>
          <w:szCs w:val="24"/>
        </w:rPr>
        <w:t xml:space="preserve"> </w:t>
      </w:r>
      <w:r>
        <w:rPr>
          <w:rFonts w:cs="Arial"/>
          <w:sz w:val="22"/>
          <w:szCs w:val="24"/>
        </w:rPr>
        <w:t>która</w:t>
      </w:r>
      <w:r w:rsidR="00731E07" w:rsidRPr="00743FBF">
        <w:rPr>
          <w:rFonts w:cs="Arial"/>
          <w:sz w:val="22"/>
          <w:szCs w:val="24"/>
        </w:rPr>
        <w:t xml:space="preserve"> </w:t>
      </w:r>
      <w:r>
        <w:rPr>
          <w:rFonts w:cs="Arial"/>
          <w:sz w:val="22"/>
          <w:szCs w:val="24"/>
        </w:rPr>
        <w:t>dostępna</w:t>
      </w:r>
      <w:r w:rsidR="00A0038F" w:rsidRPr="00743FBF">
        <w:rPr>
          <w:rFonts w:cs="Arial"/>
          <w:sz w:val="22"/>
          <w:szCs w:val="24"/>
        </w:rPr>
        <w:t xml:space="preserve"> jest </w:t>
      </w:r>
      <w:hyperlink r:id="rId13" w:history="1">
        <w:r w:rsidR="00054715" w:rsidRPr="00743FBF">
          <w:rPr>
            <w:rStyle w:val="Hipercze"/>
            <w:rFonts w:cs="Arial"/>
            <w:color w:val="000000" w:themeColor="text1"/>
            <w:sz w:val="22"/>
            <w:szCs w:val="24"/>
            <w:u w:val="none"/>
          </w:rPr>
          <w:t xml:space="preserve">pod adresem: </w:t>
        </w:r>
        <w:r w:rsidR="008B55E7" w:rsidRPr="00743FBF">
          <w:rPr>
            <w:rStyle w:val="Hipercze"/>
            <w:rFonts w:cs="Arial"/>
            <w:sz w:val="22"/>
            <w:szCs w:val="24"/>
          </w:rPr>
          <w:t>https://ezamowienia.gov.pl</w:t>
        </w:r>
      </w:hyperlink>
      <w:r w:rsidR="00CF5859">
        <w:rPr>
          <w:rStyle w:val="Hipercze"/>
          <w:rFonts w:cs="Arial"/>
          <w:sz w:val="22"/>
          <w:szCs w:val="24"/>
        </w:rPr>
        <w:t>/</w:t>
      </w:r>
    </w:p>
    <w:p w14:paraId="30341934" w14:textId="4E8B0BDD" w:rsidR="00C96697" w:rsidRPr="0017254C" w:rsidRDefault="00C96697" w:rsidP="00C21561">
      <w:pPr>
        <w:pStyle w:val="Styl2SWZ"/>
        <w:spacing w:line="360" w:lineRule="auto"/>
        <w:rPr>
          <w:rFonts w:cs="Arial"/>
          <w:szCs w:val="24"/>
        </w:rPr>
      </w:pPr>
      <w:r w:rsidRPr="0017254C">
        <w:rPr>
          <w:rFonts w:cs="Arial"/>
          <w:szCs w:val="24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 </w:t>
      </w:r>
      <w:hyperlink r:id="rId14" w:history="1">
        <w:r w:rsidRPr="0017254C">
          <w:rPr>
            <w:rStyle w:val="Hipercze"/>
            <w:rFonts w:cs="Arial"/>
            <w:color w:val="auto"/>
            <w:szCs w:val="24"/>
            <w:u w:val="none"/>
          </w:rPr>
          <w:t xml:space="preserve">dostępny na stronie internetowej </w:t>
        </w:r>
        <w:r w:rsidRPr="0017254C">
          <w:rPr>
            <w:rStyle w:val="Hipercze"/>
            <w:rFonts w:cs="Arial"/>
            <w:szCs w:val="24"/>
          </w:rPr>
          <w:t>https://ezamowienia.gov.pl</w:t>
        </w:r>
      </w:hyperlink>
      <w:r w:rsidR="00CF5859">
        <w:rPr>
          <w:rStyle w:val="Hipercze"/>
          <w:rFonts w:cs="Arial"/>
          <w:szCs w:val="24"/>
        </w:rPr>
        <w:t>/</w:t>
      </w:r>
      <w:r w:rsidRPr="0017254C">
        <w:rPr>
          <w:rFonts w:cs="Arial"/>
          <w:szCs w:val="24"/>
        </w:rPr>
        <w:t xml:space="preserve"> oraz informacje zamieszczone w zakładce „Centrum Pomocy”.</w:t>
      </w:r>
    </w:p>
    <w:p w14:paraId="59B7A5DF" w14:textId="77777777" w:rsidR="00C96697" w:rsidRPr="003F6DEF" w:rsidRDefault="00C96697" w:rsidP="00C21561">
      <w:pPr>
        <w:pStyle w:val="Styl2SWZ"/>
        <w:spacing w:line="360" w:lineRule="auto"/>
        <w:rPr>
          <w:rFonts w:cs="Arial"/>
          <w:szCs w:val="24"/>
        </w:rPr>
      </w:pPr>
      <w:r w:rsidRPr="003F6DEF">
        <w:rPr>
          <w:rFonts w:cs="Arial"/>
          <w:szCs w:val="24"/>
        </w:rPr>
        <w:t>Korzystanie z Platformy e-Zamówienia jest bezpłatne.</w:t>
      </w:r>
    </w:p>
    <w:p w14:paraId="75634EE0" w14:textId="77777777" w:rsidR="00C96697" w:rsidRPr="003F6DEF" w:rsidRDefault="00C96697" w:rsidP="00C21561">
      <w:pPr>
        <w:pStyle w:val="Styl2SWZ"/>
        <w:spacing w:line="360" w:lineRule="auto"/>
        <w:rPr>
          <w:rFonts w:cs="Arial"/>
          <w:szCs w:val="24"/>
        </w:rPr>
      </w:pPr>
      <w:r w:rsidRPr="003F6DEF">
        <w:rPr>
          <w:rFonts w:cs="Arial"/>
          <w:szCs w:val="24"/>
        </w:rPr>
        <w:lastRenderedPageBreak/>
        <w:t>Przeglądanie i pobieranie publicznej treści dokumentacji postępowania nie wymaga posiadania konta na Platformie e-Zamówienia ani logowania.</w:t>
      </w:r>
    </w:p>
    <w:p w14:paraId="1FB19B12" w14:textId="2F77A7A0" w:rsidR="00C96697" w:rsidRDefault="00C96697" w:rsidP="00C21561">
      <w:pPr>
        <w:pStyle w:val="Styl2SWZ"/>
        <w:spacing w:line="360" w:lineRule="auto"/>
        <w:rPr>
          <w:rFonts w:cs="Arial"/>
          <w:szCs w:val="24"/>
        </w:rPr>
      </w:pPr>
      <w:r w:rsidRPr="003F6DEF">
        <w:rPr>
          <w:rFonts w:cs="Arial"/>
          <w:szCs w:val="24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</w:t>
      </w:r>
      <w:r w:rsidR="003F6DEF">
        <w:rPr>
          <w:rFonts w:cs="Arial"/>
          <w:szCs w:val="24"/>
        </w:rPr>
        <w:t>.</w:t>
      </w:r>
    </w:p>
    <w:p w14:paraId="028234AF" w14:textId="77777777" w:rsidR="007C1F1C" w:rsidRPr="005C5336" w:rsidRDefault="007C1F1C" w:rsidP="005C5336">
      <w:pPr>
        <w:pStyle w:val="Styl2SWZ"/>
        <w:spacing w:line="360" w:lineRule="auto"/>
      </w:pPr>
      <w:r w:rsidRPr="005C5336">
        <w:t>Dokumenty elektroniczne</w:t>
      </w:r>
      <w:r w:rsidRPr="002A3E5D">
        <w:rPr>
          <w:rStyle w:val="Odwoanieprzypisudolnego"/>
          <w:rFonts w:ascii="Arial" w:hAnsi="Arial" w:cs="Arial"/>
          <w:color w:val="auto"/>
        </w:rPr>
        <w:footnoteReference w:id="1"/>
      </w:r>
      <w:r w:rsidRPr="002A3E5D">
        <w:rPr>
          <w:rFonts w:cs="Arial"/>
          <w:color w:val="auto"/>
        </w:rPr>
        <w:t xml:space="preserve">, </w:t>
      </w:r>
      <w:r w:rsidRPr="005C5336">
        <w:t>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</w:p>
    <w:p w14:paraId="582BDCAA" w14:textId="77777777" w:rsidR="007C1F1C" w:rsidRPr="005C5336" w:rsidRDefault="007C1F1C" w:rsidP="004F2C19">
      <w:pPr>
        <w:pStyle w:val="Styl2SWZ"/>
        <w:numPr>
          <w:ilvl w:val="0"/>
          <w:numId w:val="0"/>
        </w:numPr>
        <w:spacing w:line="360" w:lineRule="auto"/>
        <w:ind w:left="357"/>
      </w:pPr>
      <w:r w:rsidRPr="005C5336">
        <w:t>W przypadku formatów, o których mowa w art. 66 ust. 1 ustawy, ww. regulacje nie będą miały bezpośredniego zastosowania.</w:t>
      </w:r>
    </w:p>
    <w:p w14:paraId="25BD3D5A" w14:textId="77777777" w:rsidR="007C1F1C" w:rsidRPr="005C5336" w:rsidRDefault="007C1F1C" w:rsidP="005C5336">
      <w:pPr>
        <w:pStyle w:val="Styl2SWZ"/>
        <w:spacing w:line="360" w:lineRule="auto"/>
      </w:pPr>
      <w:r w:rsidRPr="005C5336"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67E77D22" w14:textId="77777777" w:rsidR="007C1F1C" w:rsidRPr="005C5336" w:rsidRDefault="007C1F1C" w:rsidP="00FB6F2F">
      <w:pPr>
        <w:pStyle w:val="Styl2SWZ"/>
        <w:numPr>
          <w:ilvl w:val="0"/>
          <w:numId w:val="34"/>
        </w:numPr>
        <w:spacing w:line="360" w:lineRule="auto"/>
        <w:ind w:left="709" w:hanging="283"/>
      </w:pPr>
      <w:r w:rsidRPr="005C5336">
        <w:t>w formatach danych określonych w przepisach rozporządzenia Rady Ministrów w sprawie Krajowych Ram Interoperacyjności (i przekazuje się jako załącznik), lub</w:t>
      </w:r>
    </w:p>
    <w:p w14:paraId="36B88095" w14:textId="77777777" w:rsidR="007C1F1C" w:rsidRPr="005C5336" w:rsidRDefault="007C1F1C" w:rsidP="00FB6F2F">
      <w:pPr>
        <w:pStyle w:val="Styl2SWZ"/>
        <w:numPr>
          <w:ilvl w:val="0"/>
          <w:numId w:val="34"/>
        </w:numPr>
        <w:spacing w:line="360" w:lineRule="auto"/>
        <w:ind w:left="709" w:hanging="283"/>
      </w:pPr>
      <w:r w:rsidRPr="005C5336">
        <w:t>jako tekst wpisany bezpośrednio do wiadomości przekazywanej przy użyciu środków komunikacji elektronicznej (np. w treści wiadomości e-mail lub w treści „Formularza do komunikacji”).</w:t>
      </w:r>
    </w:p>
    <w:p w14:paraId="5F2997F0" w14:textId="5E5AB45B" w:rsidR="007C1F1C" w:rsidRPr="005C5336" w:rsidRDefault="007C1F1C" w:rsidP="005C5336">
      <w:pPr>
        <w:pStyle w:val="Styl2SWZ"/>
        <w:spacing w:line="360" w:lineRule="auto"/>
      </w:pPr>
      <w:r w:rsidRPr="005C5336"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</w:t>
      </w:r>
      <w:r w:rsidRPr="00135AA2">
        <w:t>(Dz.</w:t>
      </w:r>
      <w:r w:rsidR="00DE2C91" w:rsidRPr="00135AA2">
        <w:t> </w:t>
      </w:r>
      <w:r w:rsidRPr="00135AA2">
        <w:t xml:space="preserve">U. z </w:t>
      </w:r>
      <w:r w:rsidR="00AB04BD" w:rsidRPr="00135AA2">
        <w:rPr>
          <w:rFonts w:cs="Arial"/>
          <w:color w:val="auto"/>
          <w:shd w:val="clear" w:color="auto" w:fill="FFFFFF"/>
        </w:rPr>
        <w:t xml:space="preserve">2022 r. </w:t>
      </w:r>
      <w:r w:rsidR="005C0AAC" w:rsidRPr="00135AA2">
        <w:rPr>
          <w:rFonts w:cs="Arial"/>
          <w:color w:val="auto"/>
          <w:shd w:val="clear" w:color="auto" w:fill="FFFFFF"/>
        </w:rPr>
        <w:t xml:space="preserve">poz. </w:t>
      </w:r>
      <w:r w:rsidR="007335E1" w:rsidRPr="00135AA2">
        <w:rPr>
          <w:rFonts w:cs="Arial"/>
          <w:color w:val="auto"/>
          <w:shd w:val="clear" w:color="auto" w:fill="FFFFFF"/>
        </w:rPr>
        <w:t>1233</w:t>
      </w:r>
      <w:r w:rsidRPr="00135AA2">
        <w:rPr>
          <w:color w:val="auto"/>
        </w:rPr>
        <w:t>)</w:t>
      </w:r>
      <w:r w:rsidRPr="005C0AAC">
        <w:rPr>
          <w:color w:val="auto"/>
        </w:rPr>
        <w:t xml:space="preserve"> </w:t>
      </w:r>
      <w:r w:rsidRPr="005C5336">
        <w:t>wykonawca, w celu utrzymania w poufności tych informacji, przekazuje je w wydzielonym i odpowiednio oznaczonym pliku, wraz z jednoczesnym zaznaczeniem w nazwie pliku „Dokument stanowiący tajemnicę przedsiębiorstwa”.</w:t>
      </w:r>
    </w:p>
    <w:p w14:paraId="59B6BAC9" w14:textId="77777777" w:rsidR="007C1F1C" w:rsidRPr="005C5336" w:rsidRDefault="007C1F1C" w:rsidP="005C5336">
      <w:pPr>
        <w:pStyle w:val="Styl2SWZ"/>
        <w:spacing w:line="360" w:lineRule="auto"/>
      </w:pPr>
      <w:r w:rsidRPr="005C5336">
        <w:t xml:space="preserve">Komunikacja w postępowaniu, </w:t>
      </w:r>
      <w:r w:rsidRPr="005601A7">
        <w:rPr>
          <w:b/>
          <w:u w:val="single"/>
        </w:rPr>
        <w:t>z wyłączeniem składania ofert w postępowaniu</w:t>
      </w:r>
      <w:r w:rsidRPr="005601A7">
        <w:rPr>
          <w:b/>
        </w:rPr>
        <w:t>,</w:t>
      </w:r>
      <w:r w:rsidRPr="005C5336">
        <w:t xml:space="preserve"> odbywa się drogą elektroniczną za pośrednictwem formularzy do komunikacji dostępnych w zakładce „Formularze” („Formularze do komunikacji”). Za pośrednictwem „Formularzy do 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  <w:r w:rsidRPr="005C5336">
        <w:lastRenderedPageBreak/>
        <w:t xml:space="preserve">W przypadku załączników, które są zgodnie z ustawą </w:t>
      </w:r>
      <w:proofErr w:type="spellStart"/>
      <w:r w:rsidRPr="005C5336">
        <w:t>Pzp</w:t>
      </w:r>
      <w:proofErr w:type="spellEnd"/>
      <w:r w:rsidRPr="005C5336">
        <w:t xml:space="preserve"> lub rozporządzeniem Prezesa Rady Ministrów w sprawie wymagań dla dokumentów elektronicznych opatrzone kwalifikowanym podpisem elektronicznym</w:t>
      </w:r>
      <w:r w:rsidRPr="00D561AF">
        <w:rPr>
          <w:color w:val="auto"/>
        </w:rPr>
        <w:t xml:space="preserve">, podpisem zaufanym lub podpisem osobistym, </w:t>
      </w:r>
      <w:r w:rsidRPr="005C5336">
        <w:t>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 wygenerowanym plikiem podpisu (typ zewnętrzny) lub dokument z wszytym podpisem (typ wewnętrzny).</w:t>
      </w:r>
    </w:p>
    <w:p w14:paraId="5228A0BD" w14:textId="77777777" w:rsidR="007C1F1C" w:rsidRPr="005C5336" w:rsidRDefault="007C1F1C" w:rsidP="005C5336">
      <w:pPr>
        <w:pStyle w:val="Styl2SWZ"/>
        <w:spacing w:line="360" w:lineRule="auto"/>
      </w:pPr>
      <w:r w:rsidRPr="005C5336"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7BAB45D4" w14:textId="77777777" w:rsidR="007C1F1C" w:rsidRPr="005C5336" w:rsidRDefault="007C1F1C" w:rsidP="005C5336">
      <w:pPr>
        <w:pStyle w:val="Styl2SWZ"/>
        <w:spacing w:line="360" w:lineRule="auto"/>
      </w:pPr>
      <w:r w:rsidRPr="005C5336">
        <w:t>Wszystkie wysłane i odebrane w postępowaniu przez wykonawcę wiadomości widoczne są po zalogowaniu w podglądzie postępowania w zakładce „Komunikacja”.</w:t>
      </w:r>
    </w:p>
    <w:p w14:paraId="74A2C7AE" w14:textId="1CA0ACB1" w:rsidR="007C1F1C" w:rsidRPr="005C5336" w:rsidRDefault="007C1F1C" w:rsidP="005C5336">
      <w:pPr>
        <w:pStyle w:val="Styl2SWZ"/>
        <w:spacing w:line="360" w:lineRule="auto"/>
      </w:pPr>
      <w:r w:rsidRPr="005C5336">
        <w:t xml:space="preserve">Maksymalny rozmiar plików przesyłanych za pośrednictwem „Formularzy do komunikacji” </w:t>
      </w:r>
      <w:r w:rsidRPr="00CB131D">
        <w:t xml:space="preserve">wynosi </w:t>
      </w:r>
      <w:r w:rsidR="00CB131D" w:rsidRPr="00CB131D">
        <w:t>25</w:t>
      </w:r>
      <w:r w:rsidRPr="00CB131D">
        <w:t xml:space="preserve"> MB</w:t>
      </w:r>
      <w:r w:rsidRPr="005C5336">
        <w:t xml:space="preserve"> (wielkość ta dotyczy plików przesyłanych jako załączniki do jednego formularza).</w:t>
      </w:r>
    </w:p>
    <w:p w14:paraId="23D34D2F" w14:textId="77777777" w:rsidR="007C1F1C" w:rsidRPr="005C5336" w:rsidRDefault="007C1F1C" w:rsidP="005C5336">
      <w:pPr>
        <w:pStyle w:val="Styl2SWZ"/>
        <w:spacing w:line="360" w:lineRule="auto"/>
      </w:pPr>
      <w:r w:rsidRPr="005C5336">
        <w:t>Minimalne wymagania techniczne dotyczące sprzętu używanego w celu korzystania z usług Platformy e-Zamówienia oraz informacje dotyczące specyfikacji połączenia określa Regulamin Platformy e-Zamówienia.</w:t>
      </w:r>
    </w:p>
    <w:p w14:paraId="7C44B7FF" w14:textId="5EEBBE8A" w:rsidR="007C1F1C" w:rsidRPr="005C5336" w:rsidRDefault="007C1F1C" w:rsidP="005C5336">
      <w:pPr>
        <w:pStyle w:val="Styl2SWZ"/>
        <w:spacing w:line="360" w:lineRule="auto"/>
      </w:pPr>
      <w:r w:rsidRPr="005C5336">
        <w:t xml:space="preserve">W przypadku problemów technicznych i awarii związanych z funkcjonowaniem Platformy e-Zamówienia użytkownicy mogą skorzystać ze wsparcia technicznego dostępnego pod numerem </w:t>
      </w:r>
      <w:r w:rsidRPr="005462B2">
        <w:t xml:space="preserve">telefonu </w:t>
      </w:r>
      <w:r w:rsidR="005462B2" w:rsidRPr="005462B2">
        <w:t xml:space="preserve">22 458 77 99 </w:t>
      </w:r>
      <w:r w:rsidRPr="005462B2">
        <w:t>lub</w:t>
      </w:r>
      <w:r w:rsidRPr="005C5336">
        <w:t xml:space="preserve"> drogą elektroniczną poprzez </w:t>
      </w:r>
      <w:r w:rsidR="000664E8" w:rsidRPr="005C5336">
        <w:t xml:space="preserve">formularz udostępniony na </w:t>
      </w:r>
      <w:hyperlink r:id="rId15" w:history="1">
        <w:r w:rsidR="000664E8" w:rsidRPr="00801872">
          <w:rPr>
            <w:rStyle w:val="Hipercze"/>
            <w:color w:val="auto"/>
            <w:u w:val="none"/>
          </w:rPr>
          <w:t>stronie internetowej</w:t>
        </w:r>
        <w:r w:rsidR="000664E8" w:rsidRPr="005C5336">
          <w:rPr>
            <w:rStyle w:val="Hipercze"/>
          </w:rPr>
          <w:t xml:space="preserve"> https://ezamowienia.gov.pl</w:t>
        </w:r>
      </w:hyperlink>
      <w:r w:rsidR="000664E8">
        <w:rPr>
          <w:rStyle w:val="Hipercze"/>
        </w:rPr>
        <w:t>/</w:t>
      </w:r>
      <w:r w:rsidR="000664E8" w:rsidRPr="005C5336">
        <w:t xml:space="preserve"> w zakładce „Zgłoś problem”.</w:t>
      </w:r>
    </w:p>
    <w:p w14:paraId="0A04ED2C" w14:textId="1711FFA0" w:rsidR="00EA7068" w:rsidRPr="00180319" w:rsidRDefault="007C1F1C" w:rsidP="009E79CA">
      <w:pPr>
        <w:pStyle w:val="Styl2SWZ"/>
        <w:spacing w:after="240" w:line="360" w:lineRule="auto"/>
      </w:pPr>
      <w:r w:rsidRPr="005C5336">
        <w:t xml:space="preserve">W szczególnie uzasadnionych przypadkach uniemożliwiających komunikację wykonawcy i Zamawiającego za pośrednictwem Platformy e-Zamówienia, Zamawiający dopuszcza komunikację za pomocą poczty elektronicznej na adres e-mail: </w:t>
      </w:r>
      <w:hyperlink r:id="rId16" w:history="1">
        <w:r w:rsidRPr="00DC5396">
          <w:rPr>
            <w:rStyle w:val="Hipercze"/>
            <w:color w:val="0070C0"/>
          </w:rPr>
          <w:t>przetargi@umwm.malopolska.pl</w:t>
        </w:r>
      </w:hyperlink>
      <w:r w:rsidRPr="005C5336">
        <w:t xml:space="preserve"> (</w:t>
      </w:r>
      <w:r w:rsidRPr="008E0B73">
        <w:rPr>
          <w:b/>
        </w:rPr>
        <w:t>nie dotyczy składania ofert w postępowaniu</w:t>
      </w:r>
      <w:r w:rsidRPr="005C5336">
        <w:t>).</w:t>
      </w:r>
    </w:p>
    <w:p w14:paraId="1345958C" w14:textId="3A828387" w:rsidR="0005706E" w:rsidRPr="005333C8" w:rsidRDefault="0005706E" w:rsidP="000835D7">
      <w:pPr>
        <w:pStyle w:val="Nagwek2"/>
        <w:spacing w:line="360" w:lineRule="auto"/>
      </w:pPr>
      <w:r w:rsidRPr="005333C8">
        <w:t>Wskazanie osób uprawnionych do komunikowania się</w:t>
      </w:r>
      <w:r w:rsidR="004E6C57">
        <w:t xml:space="preserve"> z </w:t>
      </w:r>
      <w:r w:rsidRPr="005333C8">
        <w:t>wykonawcami</w:t>
      </w:r>
    </w:p>
    <w:p w14:paraId="21936A81" w14:textId="6ACCF0EE" w:rsidR="00FE7E3C" w:rsidRPr="00FF6DE0" w:rsidRDefault="0005706E" w:rsidP="000835D7">
      <w:pPr>
        <w:spacing w:after="240" w:line="360" w:lineRule="auto"/>
        <w:jc w:val="left"/>
        <w:rPr>
          <w:rFonts w:cs="Arial"/>
          <w:sz w:val="22"/>
          <w:szCs w:val="24"/>
        </w:rPr>
      </w:pPr>
      <w:r w:rsidRPr="00FF6DE0">
        <w:rPr>
          <w:rFonts w:cs="Arial"/>
          <w:sz w:val="22"/>
          <w:szCs w:val="24"/>
        </w:rPr>
        <w:t>Osobą uprawnioną do porozumiewania się</w:t>
      </w:r>
      <w:r w:rsidR="004E6C57">
        <w:rPr>
          <w:rFonts w:cs="Arial"/>
          <w:sz w:val="22"/>
          <w:szCs w:val="24"/>
        </w:rPr>
        <w:t xml:space="preserve"> z </w:t>
      </w:r>
      <w:r w:rsidRPr="00FF6DE0">
        <w:rPr>
          <w:rFonts w:cs="Arial"/>
          <w:sz w:val="22"/>
          <w:szCs w:val="24"/>
        </w:rPr>
        <w:t>wykonawcami jest:</w:t>
      </w:r>
      <w:r w:rsidR="00293420">
        <w:rPr>
          <w:rFonts w:cs="Arial"/>
          <w:sz w:val="22"/>
          <w:szCs w:val="24"/>
        </w:rPr>
        <w:t xml:space="preserve"> Martyna Gamrat</w:t>
      </w:r>
      <w:r w:rsidR="00E11E18" w:rsidRPr="00FF6DE0">
        <w:rPr>
          <w:rFonts w:cs="Arial"/>
          <w:sz w:val="22"/>
          <w:szCs w:val="24"/>
        </w:rPr>
        <w:t>,</w:t>
      </w:r>
      <w:r w:rsidR="005375AD" w:rsidRPr="00FF6DE0">
        <w:rPr>
          <w:rFonts w:cs="Arial"/>
          <w:sz w:val="22"/>
          <w:szCs w:val="24"/>
        </w:rPr>
        <w:t xml:space="preserve"> tel. </w:t>
      </w:r>
      <w:r w:rsidR="00544E0B">
        <w:rPr>
          <w:rFonts w:cs="Arial"/>
          <w:sz w:val="22"/>
          <w:szCs w:val="24"/>
        </w:rPr>
        <w:t>12 39 74 438</w:t>
      </w:r>
      <w:r w:rsidRPr="00FF6DE0">
        <w:rPr>
          <w:rFonts w:cs="Arial"/>
          <w:sz w:val="22"/>
          <w:szCs w:val="24"/>
        </w:rPr>
        <w:t>, Zespół Zamówień Pu</w:t>
      </w:r>
      <w:r w:rsidR="00A42574">
        <w:rPr>
          <w:rFonts w:cs="Arial"/>
          <w:sz w:val="22"/>
          <w:szCs w:val="24"/>
        </w:rPr>
        <w:t>blicznych, Departament Prawny</w:t>
      </w:r>
      <w:r w:rsidRPr="00FF6DE0">
        <w:rPr>
          <w:rFonts w:cs="Arial"/>
          <w:sz w:val="22"/>
          <w:szCs w:val="24"/>
        </w:rPr>
        <w:t>.</w:t>
      </w:r>
    </w:p>
    <w:p w14:paraId="2F698FBC" w14:textId="77777777" w:rsidR="00263109" w:rsidRPr="005333C8" w:rsidRDefault="00801B71" w:rsidP="00004BDA">
      <w:pPr>
        <w:pStyle w:val="Nagwek2"/>
        <w:spacing w:line="360" w:lineRule="auto"/>
      </w:pPr>
      <w:r w:rsidRPr="005333C8">
        <w:lastRenderedPageBreak/>
        <w:t>Termin związania ofertą</w:t>
      </w:r>
    </w:p>
    <w:p w14:paraId="688B2E4F" w14:textId="4354D44C" w:rsidR="00F06364" w:rsidRPr="005756E6" w:rsidRDefault="00F06364" w:rsidP="00004BDA">
      <w:pPr>
        <w:spacing w:after="240" w:line="360" w:lineRule="auto"/>
        <w:jc w:val="left"/>
        <w:rPr>
          <w:rFonts w:cs="Arial"/>
          <w:b/>
          <w:color w:val="7030A0"/>
          <w:sz w:val="22"/>
          <w:szCs w:val="24"/>
        </w:rPr>
      </w:pPr>
      <w:r w:rsidRPr="00FF6DE0">
        <w:rPr>
          <w:rFonts w:cs="Arial"/>
          <w:sz w:val="22"/>
          <w:szCs w:val="24"/>
        </w:rPr>
        <w:t xml:space="preserve">Termin związania ofertą upływa </w:t>
      </w:r>
      <w:r w:rsidR="00165093" w:rsidRPr="003870C5">
        <w:rPr>
          <w:rFonts w:cs="Arial"/>
          <w:b/>
          <w:sz w:val="22"/>
          <w:szCs w:val="24"/>
        </w:rPr>
        <w:t>13</w:t>
      </w:r>
      <w:r w:rsidR="00CD5900" w:rsidRPr="003870C5">
        <w:rPr>
          <w:rFonts w:cs="Arial"/>
          <w:b/>
          <w:sz w:val="22"/>
          <w:szCs w:val="24"/>
        </w:rPr>
        <w:t>.01</w:t>
      </w:r>
      <w:r w:rsidR="00D56115" w:rsidRPr="003870C5">
        <w:rPr>
          <w:rFonts w:cs="Arial"/>
          <w:b/>
          <w:sz w:val="22"/>
          <w:szCs w:val="24"/>
        </w:rPr>
        <w:t>.2026</w:t>
      </w:r>
      <w:r w:rsidR="005756E6" w:rsidRPr="00294C6C">
        <w:rPr>
          <w:rFonts w:cs="Arial"/>
          <w:b/>
          <w:sz w:val="22"/>
          <w:szCs w:val="24"/>
        </w:rPr>
        <w:t xml:space="preserve"> r.</w:t>
      </w:r>
    </w:p>
    <w:p w14:paraId="3E7C75F9" w14:textId="21BF9C69" w:rsidR="00F06364" w:rsidRPr="005333C8" w:rsidRDefault="00B45563" w:rsidP="004066CA">
      <w:pPr>
        <w:pStyle w:val="Nagwek2"/>
        <w:spacing w:after="0" w:line="360" w:lineRule="auto"/>
      </w:pPr>
      <w:r w:rsidRPr="005333C8">
        <w:t>Opis sposobu przygotow</w:t>
      </w:r>
      <w:r w:rsidR="00B407B1" w:rsidRPr="005333C8">
        <w:t xml:space="preserve">ania </w:t>
      </w:r>
      <w:r w:rsidRPr="005333C8">
        <w:t>ofert</w:t>
      </w:r>
      <w:r w:rsidR="00476A98" w:rsidRPr="005333C8">
        <w:t>y</w:t>
      </w:r>
    </w:p>
    <w:p w14:paraId="47C6B32A" w14:textId="77777777" w:rsidR="005B6A4C" w:rsidRPr="004D10EE" w:rsidRDefault="005B6A4C" w:rsidP="002E6DCB">
      <w:pPr>
        <w:pStyle w:val="Styl2SWZ"/>
        <w:numPr>
          <w:ilvl w:val="0"/>
          <w:numId w:val="16"/>
        </w:numPr>
        <w:spacing w:line="360" w:lineRule="auto"/>
        <w:rPr>
          <w:rFonts w:cs="Arial"/>
        </w:rPr>
      </w:pPr>
      <w:r w:rsidRPr="004D10EE">
        <w:rPr>
          <w:rFonts w:cs="Arial"/>
        </w:rPr>
        <w:t>Na ofertę składają się następujące dokumenty:</w:t>
      </w:r>
    </w:p>
    <w:p w14:paraId="15D8E37A" w14:textId="3239BDC2" w:rsidR="00852243" w:rsidRPr="006B79BA" w:rsidRDefault="005B6A4C" w:rsidP="002E6DCB">
      <w:pPr>
        <w:pStyle w:val="Akapitzlist"/>
        <w:numPr>
          <w:ilvl w:val="0"/>
          <w:numId w:val="3"/>
        </w:numPr>
        <w:spacing w:line="360" w:lineRule="auto"/>
        <w:jc w:val="left"/>
        <w:rPr>
          <w:rFonts w:cs="Arial"/>
          <w:sz w:val="22"/>
        </w:rPr>
      </w:pPr>
      <w:r w:rsidRPr="0025698B">
        <w:rPr>
          <w:rFonts w:cs="Arial"/>
          <w:sz w:val="22"/>
        </w:rPr>
        <w:t>Wypełniony</w:t>
      </w:r>
      <w:r w:rsidR="004E6C57">
        <w:rPr>
          <w:rFonts w:cs="Arial"/>
          <w:sz w:val="22"/>
        </w:rPr>
        <w:t xml:space="preserve"> i </w:t>
      </w:r>
      <w:r w:rsidRPr="0025698B">
        <w:rPr>
          <w:rFonts w:cs="Arial"/>
          <w:sz w:val="22"/>
        </w:rPr>
        <w:t xml:space="preserve">podpisany </w:t>
      </w:r>
      <w:r w:rsidR="00671FDB" w:rsidRPr="0025698B">
        <w:rPr>
          <w:rFonts w:cs="Arial"/>
          <w:b/>
          <w:sz w:val="22"/>
        </w:rPr>
        <w:t>F</w:t>
      </w:r>
      <w:r w:rsidRPr="0025698B">
        <w:rPr>
          <w:rFonts w:cs="Arial"/>
          <w:b/>
          <w:sz w:val="22"/>
        </w:rPr>
        <w:t>ormularz oferty</w:t>
      </w:r>
      <w:r w:rsidRPr="0025698B">
        <w:rPr>
          <w:rFonts w:cs="Arial"/>
          <w:sz w:val="22"/>
        </w:rPr>
        <w:t xml:space="preserve"> – </w:t>
      </w:r>
      <w:r w:rsidRPr="006B2A39">
        <w:rPr>
          <w:rFonts w:cs="Arial"/>
          <w:b/>
          <w:sz w:val="22"/>
        </w:rPr>
        <w:t xml:space="preserve">załącznik nr </w:t>
      </w:r>
      <w:r w:rsidR="00172378" w:rsidRPr="006B2A39">
        <w:rPr>
          <w:rFonts w:cs="Arial"/>
          <w:b/>
          <w:sz w:val="22"/>
        </w:rPr>
        <w:t>2 d</w:t>
      </w:r>
      <w:r w:rsidRPr="006B2A39">
        <w:rPr>
          <w:rFonts w:cs="Arial"/>
          <w:b/>
          <w:sz w:val="22"/>
        </w:rPr>
        <w:t xml:space="preserve">o </w:t>
      </w:r>
      <w:r w:rsidR="00C56F25" w:rsidRPr="006B2A39">
        <w:rPr>
          <w:rFonts w:cs="Arial"/>
          <w:b/>
          <w:sz w:val="22"/>
        </w:rPr>
        <w:t>swz</w:t>
      </w:r>
      <w:r w:rsidR="00C56F25">
        <w:rPr>
          <w:rFonts w:cs="Arial"/>
          <w:sz w:val="22"/>
        </w:rPr>
        <w:t xml:space="preserve">, w którym </w:t>
      </w:r>
      <w:r w:rsidR="00B34D71" w:rsidRPr="00C56F25">
        <w:rPr>
          <w:rFonts w:cs="Arial"/>
          <w:sz w:val="22"/>
        </w:rPr>
        <w:t>należy podać</w:t>
      </w:r>
      <w:r w:rsidR="006B79BA">
        <w:rPr>
          <w:rFonts w:eastAsia="Arial"/>
          <w:sz w:val="22"/>
        </w:rPr>
        <w:t xml:space="preserve"> </w:t>
      </w:r>
      <w:r w:rsidR="006B79BA">
        <w:rPr>
          <w:rFonts w:cs="Arial"/>
          <w:b/>
          <w:sz w:val="22"/>
        </w:rPr>
        <w:t>c</w:t>
      </w:r>
      <w:r w:rsidR="00852243" w:rsidRPr="006B79BA">
        <w:rPr>
          <w:rFonts w:cs="Arial"/>
          <w:b/>
          <w:sz w:val="22"/>
        </w:rPr>
        <w:t xml:space="preserve">enę brutto </w:t>
      </w:r>
      <w:r w:rsidR="00536F29">
        <w:rPr>
          <w:rFonts w:cs="Arial"/>
          <w:b/>
          <w:sz w:val="22"/>
        </w:rPr>
        <w:t>za wykonanie</w:t>
      </w:r>
      <w:r w:rsidR="00852243" w:rsidRPr="006B79BA">
        <w:rPr>
          <w:rFonts w:cs="Arial"/>
          <w:b/>
          <w:sz w:val="22"/>
        </w:rPr>
        <w:t xml:space="preserve"> </w:t>
      </w:r>
      <w:r w:rsidR="00536F29">
        <w:rPr>
          <w:rFonts w:cs="Arial"/>
          <w:b/>
          <w:sz w:val="22"/>
        </w:rPr>
        <w:t xml:space="preserve">przedmiotu </w:t>
      </w:r>
      <w:r w:rsidR="00852243" w:rsidRPr="006B79BA">
        <w:rPr>
          <w:rFonts w:cs="Arial"/>
          <w:b/>
          <w:sz w:val="22"/>
        </w:rPr>
        <w:t>zamówienia</w:t>
      </w:r>
      <w:r w:rsidR="006B79BA">
        <w:rPr>
          <w:rFonts w:cs="Arial"/>
          <w:b/>
          <w:sz w:val="22"/>
        </w:rPr>
        <w:t xml:space="preserve"> </w:t>
      </w:r>
      <w:r w:rsidR="006B79BA" w:rsidRPr="006B79BA">
        <w:rPr>
          <w:rFonts w:cs="Arial"/>
          <w:sz w:val="22"/>
        </w:rPr>
        <w:t>oraz warunki wykonania zamówienia:</w:t>
      </w:r>
    </w:p>
    <w:p w14:paraId="10DAB8AD" w14:textId="1D336A1E" w:rsidR="00CD2EEC" w:rsidRDefault="002C0991" w:rsidP="00FB6F2F">
      <w:pPr>
        <w:pStyle w:val="Akapitzlist"/>
        <w:numPr>
          <w:ilvl w:val="0"/>
          <w:numId w:val="35"/>
        </w:numPr>
        <w:spacing w:line="360" w:lineRule="auto"/>
        <w:jc w:val="left"/>
        <w:rPr>
          <w:rFonts w:cs="Arial"/>
          <w:sz w:val="22"/>
        </w:rPr>
      </w:pPr>
      <w:r w:rsidRPr="00D72533">
        <w:rPr>
          <w:rFonts w:cs="Arial"/>
          <w:sz w:val="22"/>
        </w:rPr>
        <w:t xml:space="preserve">Oferowany </w:t>
      </w:r>
      <w:r w:rsidR="00D72533" w:rsidRPr="00D72533">
        <w:rPr>
          <w:rFonts w:cs="Arial"/>
          <w:b/>
          <w:sz w:val="22"/>
        </w:rPr>
        <w:t>termin na opublikowanie na kanale You</w:t>
      </w:r>
      <w:r w:rsidR="003A2CF8">
        <w:rPr>
          <w:rFonts w:cs="Arial"/>
          <w:b/>
          <w:sz w:val="22"/>
        </w:rPr>
        <w:t>Tube - Telewizja Małopolska,</w:t>
      </w:r>
      <w:r w:rsidR="00D72533" w:rsidRPr="00D72533">
        <w:rPr>
          <w:rFonts w:cs="Arial"/>
          <w:b/>
          <w:sz w:val="22"/>
        </w:rPr>
        <w:t xml:space="preserve"> na stronie internetowej Telewizji Małopolska </w:t>
      </w:r>
      <w:r w:rsidR="003A2CF8" w:rsidRPr="003A2CF8">
        <w:rPr>
          <w:rFonts w:cs="Arial"/>
          <w:b/>
          <w:sz w:val="22"/>
        </w:rPr>
        <w:t xml:space="preserve">oraz na wskazanej przez Zamawiającego stronie internetowej </w:t>
      </w:r>
      <w:r w:rsidR="00D72533" w:rsidRPr="00D72533">
        <w:rPr>
          <w:rFonts w:cs="Arial"/>
          <w:b/>
          <w:sz w:val="22"/>
        </w:rPr>
        <w:t>każdego gotowego materiału</w:t>
      </w:r>
      <w:r w:rsidR="00D72533" w:rsidRPr="00D72533">
        <w:rPr>
          <w:rFonts w:cs="Arial"/>
          <w:sz w:val="22"/>
        </w:rPr>
        <w:t xml:space="preserve"> (w godzinach), licząc od momentu zakończenia filmowania wydarzenia</w:t>
      </w:r>
      <w:r w:rsidR="008E750D">
        <w:rPr>
          <w:rFonts w:cs="Arial"/>
          <w:sz w:val="22"/>
        </w:rPr>
        <w:t xml:space="preserve"> -</w:t>
      </w:r>
      <w:r w:rsidR="00D72533" w:rsidRPr="00D72533">
        <w:rPr>
          <w:rFonts w:cs="Arial"/>
          <w:sz w:val="22"/>
        </w:rPr>
        <w:t xml:space="preserve"> </w:t>
      </w:r>
      <w:r w:rsidR="003113F6" w:rsidRPr="00D72533">
        <w:rPr>
          <w:rFonts w:cs="Arial"/>
          <w:sz w:val="22"/>
        </w:rPr>
        <w:t>popr</w:t>
      </w:r>
      <w:r w:rsidR="004C7F02" w:rsidRPr="00D72533">
        <w:rPr>
          <w:rFonts w:cs="Arial"/>
          <w:sz w:val="22"/>
        </w:rPr>
        <w:t>zez wskazanie oferowanego terminu,</w:t>
      </w:r>
      <w:r w:rsidR="003113F6" w:rsidRPr="00D72533">
        <w:rPr>
          <w:rFonts w:cs="Arial"/>
          <w:sz w:val="22"/>
        </w:rPr>
        <w:t xml:space="preserve"> np.</w:t>
      </w:r>
      <w:r w:rsidR="00007E60">
        <w:rPr>
          <w:rFonts w:cs="Arial"/>
          <w:sz w:val="22"/>
        </w:rPr>
        <w:t> </w:t>
      </w:r>
      <w:r w:rsidR="003113F6" w:rsidRPr="00D72533">
        <w:rPr>
          <w:rFonts w:cs="Arial"/>
          <w:sz w:val="22"/>
        </w:rPr>
        <w:t>znakiem X;</w:t>
      </w:r>
    </w:p>
    <w:p w14:paraId="7E25EFAC" w14:textId="1EC901EF" w:rsidR="00600DFA" w:rsidRDefault="00600DFA" w:rsidP="00FB6F2F">
      <w:pPr>
        <w:pStyle w:val="Akapitzlist"/>
        <w:numPr>
          <w:ilvl w:val="0"/>
          <w:numId w:val="35"/>
        </w:numPr>
        <w:spacing w:line="360" w:lineRule="auto"/>
        <w:jc w:val="left"/>
        <w:rPr>
          <w:rFonts w:cs="Arial"/>
          <w:sz w:val="22"/>
        </w:rPr>
      </w:pPr>
      <w:r w:rsidRPr="00D72533">
        <w:rPr>
          <w:rFonts w:cs="Arial"/>
          <w:sz w:val="22"/>
        </w:rPr>
        <w:t xml:space="preserve">Oferowany </w:t>
      </w:r>
      <w:r>
        <w:rPr>
          <w:rFonts w:cs="Arial"/>
          <w:b/>
          <w:sz w:val="22"/>
        </w:rPr>
        <w:t>t</w:t>
      </w:r>
      <w:r w:rsidRPr="00600DFA">
        <w:rPr>
          <w:rFonts w:cs="Arial"/>
          <w:b/>
          <w:sz w:val="22"/>
        </w:rPr>
        <w:t xml:space="preserve">ermin na umieszczenie informacji na istniejącym </w:t>
      </w:r>
      <w:proofErr w:type="spellStart"/>
      <w:r w:rsidRPr="00600DFA">
        <w:rPr>
          <w:rFonts w:cs="Arial"/>
          <w:b/>
          <w:sz w:val="22"/>
        </w:rPr>
        <w:t>fanpage’u</w:t>
      </w:r>
      <w:proofErr w:type="spellEnd"/>
      <w:r w:rsidRPr="00600DFA">
        <w:rPr>
          <w:rFonts w:cs="Arial"/>
          <w:b/>
          <w:sz w:val="22"/>
        </w:rPr>
        <w:t xml:space="preserve"> Telewizji Małopolskiej na Facebooku </w:t>
      </w:r>
      <w:r w:rsidRPr="00600DFA">
        <w:rPr>
          <w:rFonts w:cs="Arial"/>
          <w:sz w:val="22"/>
        </w:rPr>
        <w:t>(w godzinach), licząc od momentu zakończenia filmowania wydarzenia</w:t>
      </w:r>
      <w:r w:rsidRPr="00600DFA">
        <w:rPr>
          <w:rFonts w:cs="Arial"/>
          <w:b/>
          <w:sz w:val="22"/>
        </w:rPr>
        <w:t xml:space="preserve"> </w:t>
      </w:r>
      <w:r>
        <w:rPr>
          <w:rFonts w:cs="Arial"/>
          <w:sz w:val="22"/>
        </w:rPr>
        <w:t>-</w:t>
      </w:r>
      <w:r w:rsidRPr="00D72533">
        <w:rPr>
          <w:rFonts w:cs="Arial"/>
          <w:sz w:val="22"/>
        </w:rPr>
        <w:t xml:space="preserve"> poprzez wskazanie oferowanego terminu, np.</w:t>
      </w:r>
      <w:r>
        <w:rPr>
          <w:rFonts w:cs="Arial"/>
          <w:sz w:val="22"/>
        </w:rPr>
        <w:t> </w:t>
      </w:r>
      <w:r w:rsidRPr="00D72533">
        <w:rPr>
          <w:rFonts w:cs="Arial"/>
          <w:sz w:val="22"/>
        </w:rPr>
        <w:t>znakiem X;</w:t>
      </w:r>
    </w:p>
    <w:p w14:paraId="743710F9" w14:textId="0D994D64" w:rsidR="00C92C6B" w:rsidRPr="00C70449" w:rsidRDefault="00600DFA" w:rsidP="00FB6F2F">
      <w:pPr>
        <w:pStyle w:val="Akapitzlist"/>
        <w:numPr>
          <w:ilvl w:val="0"/>
          <w:numId w:val="35"/>
        </w:numPr>
        <w:spacing w:after="240" w:line="360" w:lineRule="auto"/>
        <w:jc w:val="left"/>
        <w:rPr>
          <w:rFonts w:cs="Arial"/>
          <w:sz w:val="22"/>
        </w:rPr>
      </w:pPr>
      <w:r w:rsidRPr="00D72533">
        <w:rPr>
          <w:rFonts w:cs="Arial"/>
          <w:sz w:val="22"/>
        </w:rPr>
        <w:t xml:space="preserve">Oferowany </w:t>
      </w:r>
      <w:r w:rsidR="00C70449">
        <w:rPr>
          <w:rFonts w:cs="Arial"/>
          <w:b/>
          <w:sz w:val="22"/>
        </w:rPr>
        <w:t>t</w:t>
      </w:r>
      <w:r w:rsidR="00C70449" w:rsidRPr="00C70449">
        <w:rPr>
          <w:rFonts w:cs="Arial"/>
          <w:b/>
          <w:sz w:val="22"/>
        </w:rPr>
        <w:t xml:space="preserve">ermin na zorganizowanie obsługi do filmowania każdego wydarzenia </w:t>
      </w:r>
      <w:r w:rsidR="00C70449" w:rsidRPr="00C70449">
        <w:rPr>
          <w:rFonts w:cs="Arial"/>
          <w:sz w:val="22"/>
        </w:rPr>
        <w:t>(w godzinach), licząc od momentu zgłoszenia zapotrzebowania przez Zamawiającego</w:t>
      </w:r>
      <w:r w:rsidR="00C70449" w:rsidRPr="00C70449">
        <w:rPr>
          <w:rFonts w:cs="Arial"/>
          <w:b/>
          <w:sz w:val="22"/>
        </w:rPr>
        <w:t xml:space="preserve"> </w:t>
      </w:r>
      <w:r>
        <w:rPr>
          <w:rFonts w:cs="Arial"/>
          <w:sz w:val="22"/>
        </w:rPr>
        <w:t>-</w:t>
      </w:r>
      <w:r w:rsidRPr="00D72533">
        <w:rPr>
          <w:rFonts w:cs="Arial"/>
          <w:sz w:val="22"/>
        </w:rPr>
        <w:t xml:space="preserve"> poprzez wskazanie oferowanego terminu, np.</w:t>
      </w:r>
      <w:r>
        <w:rPr>
          <w:rFonts w:cs="Arial"/>
          <w:sz w:val="22"/>
        </w:rPr>
        <w:t> </w:t>
      </w:r>
      <w:r w:rsidR="00C70449">
        <w:rPr>
          <w:rFonts w:cs="Arial"/>
          <w:sz w:val="22"/>
        </w:rPr>
        <w:t>znakiem X.</w:t>
      </w:r>
    </w:p>
    <w:p w14:paraId="2FC36A31" w14:textId="78249FA0" w:rsidR="004C5C07" w:rsidRPr="004C5C07" w:rsidRDefault="004C5C07" w:rsidP="004C5C07">
      <w:pPr>
        <w:pStyle w:val="Styl2SWZ"/>
        <w:numPr>
          <w:ilvl w:val="0"/>
          <w:numId w:val="14"/>
        </w:numPr>
        <w:spacing w:line="360" w:lineRule="auto"/>
        <w:rPr>
          <w:rFonts w:cs="Arial"/>
          <w:b/>
          <w:color w:val="auto"/>
        </w:rPr>
      </w:pPr>
      <w:r w:rsidRPr="00F62DC5">
        <w:rPr>
          <w:rFonts w:cs="Arial"/>
          <w:b/>
          <w:color w:val="auto"/>
        </w:rPr>
        <w:t xml:space="preserve">Do formularza oferty Wykonawca winien dołączyć </w:t>
      </w:r>
      <w:r w:rsidR="00863446" w:rsidRPr="00863446">
        <w:rPr>
          <w:rFonts w:cs="Arial"/>
          <w:b/>
          <w:color w:val="auto"/>
        </w:rPr>
        <w:t>Portfolio</w:t>
      </w:r>
      <w:r w:rsidR="00863446">
        <w:rPr>
          <w:rFonts w:cs="Arial"/>
          <w:b/>
          <w:color w:val="auto"/>
        </w:rPr>
        <w:t>, o</w:t>
      </w:r>
      <w:r w:rsidR="00D12360">
        <w:rPr>
          <w:rFonts w:cs="Arial"/>
          <w:b/>
          <w:color w:val="auto"/>
        </w:rPr>
        <w:t> </w:t>
      </w:r>
      <w:r w:rsidR="00863446">
        <w:rPr>
          <w:rFonts w:cs="Arial"/>
          <w:b/>
          <w:color w:val="auto"/>
        </w:rPr>
        <w:t>którym</w:t>
      </w:r>
      <w:r w:rsidRPr="00F62DC5">
        <w:rPr>
          <w:rFonts w:cs="Arial"/>
          <w:b/>
          <w:color w:val="auto"/>
        </w:rPr>
        <w:t xml:space="preserve"> mowa w</w:t>
      </w:r>
      <w:r>
        <w:rPr>
          <w:rFonts w:cs="Arial"/>
          <w:b/>
          <w:color w:val="auto"/>
        </w:rPr>
        <w:t> </w:t>
      </w:r>
      <w:r w:rsidRPr="00F62DC5">
        <w:rPr>
          <w:rFonts w:cs="Arial"/>
          <w:b/>
          <w:color w:val="auto"/>
        </w:rPr>
        <w:t>pkt</w:t>
      </w:r>
      <w:r>
        <w:rPr>
          <w:rFonts w:cs="Arial"/>
          <w:b/>
          <w:color w:val="auto"/>
        </w:rPr>
        <w:t> </w:t>
      </w:r>
      <w:r w:rsidRPr="00F62DC5">
        <w:rPr>
          <w:rFonts w:cs="Arial"/>
          <w:b/>
          <w:color w:val="auto"/>
        </w:rPr>
        <w:t>6) swz. Szczegółowe informacje na temat przedmiotowych środków dowodowych, jakie Wykonawca winien złożyć wr</w:t>
      </w:r>
      <w:r>
        <w:rPr>
          <w:rFonts w:cs="Arial"/>
          <w:b/>
          <w:color w:val="auto"/>
        </w:rPr>
        <w:t>az z ofertą, znajdują się w</w:t>
      </w:r>
      <w:r w:rsidR="006C5AB1">
        <w:rPr>
          <w:rFonts w:cs="Arial"/>
          <w:b/>
          <w:color w:val="auto"/>
        </w:rPr>
        <w:t> </w:t>
      </w:r>
      <w:r>
        <w:rPr>
          <w:rFonts w:cs="Arial"/>
          <w:b/>
          <w:color w:val="auto"/>
        </w:rPr>
        <w:t>pkt</w:t>
      </w:r>
      <w:r w:rsidR="006C5AB1">
        <w:rPr>
          <w:rFonts w:cs="Arial"/>
          <w:b/>
          <w:color w:val="auto"/>
        </w:rPr>
        <w:t> </w:t>
      </w:r>
      <w:r w:rsidRPr="00F62DC5">
        <w:rPr>
          <w:rFonts w:cs="Arial"/>
          <w:b/>
          <w:color w:val="auto"/>
        </w:rPr>
        <w:t>6)</w:t>
      </w:r>
      <w:r w:rsidR="006C5AB1">
        <w:rPr>
          <w:rFonts w:cs="Arial"/>
          <w:b/>
          <w:color w:val="auto"/>
        </w:rPr>
        <w:t> </w:t>
      </w:r>
      <w:r w:rsidRPr="00F62DC5">
        <w:rPr>
          <w:rFonts w:cs="Arial"/>
          <w:b/>
          <w:color w:val="auto"/>
        </w:rPr>
        <w:t>swz</w:t>
      </w:r>
      <w:r>
        <w:rPr>
          <w:rFonts w:cs="Arial"/>
          <w:color w:val="auto"/>
        </w:rPr>
        <w:t>.</w:t>
      </w:r>
    </w:p>
    <w:p w14:paraId="0FEA117E" w14:textId="24D58E5E" w:rsidR="00D21169" w:rsidRPr="005A6653" w:rsidRDefault="00427DFE" w:rsidP="002E6DCB">
      <w:pPr>
        <w:pStyle w:val="Styl2SWZ"/>
        <w:numPr>
          <w:ilvl w:val="0"/>
          <w:numId w:val="20"/>
        </w:numPr>
        <w:spacing w:line="360" w:lineRule="auto"/>
        <w:rPr>
          <w:rFonts w:cs="Arial"/>
          <w:color w:val="7030A0"/>
        </w:rPr>
      </w:pPr>
      <w:r w:rsidRPr="005A6653">
        <w:rPr>
          <w:rFonts w:cs="Arial"/>
        </w:rPr>
        <w:t xml:space="preserve">Do oferty </w:t>
      </w:r>
      <w:r w:rsidR="00D21169" w:rsidRPr="005A6653">
        <w:rPr>
          <w:rFonts w:cs="Arial"/>
        </w:rPr>
        <w:t>wykonawca dołącza</w:t>
      </w:r>
      <w:r w:rsidR="00B86263" w:rsidRPr="005A6653">
        <w:rPr>
          <w:rFonts w:cs="Arial"/>
        </w:rPr>
        <w:t xml:space="preserve"> dokumenty</w:t>
      </w:r>
      <w:r w:rsidR="004E6C57">
        <w:rPr>
          <w:rFonts w:cs="Arial"/>
        </w:rPr>
        <w:t xml:space="preserve"> i </w:t>
      </w:r>
      <w:r w:rsidR="00B86263" w:rsidRPr="005A6653">
        <w:rPr>
          <w:rFonts w:cs="Arial"/>
        </w:rPr>
        <w:t>oświadczenia wymienione</w:t>
      </w:r>
      <w:r w:rsidR="00BB4369" w:rsidRPr="005A6653">
        <w:rPr>
          <w:rFonts w:cs="Arial"/>
        </w:rPr>
        <w:t xml:space="preserve"> w </w:t>
      </w:r>
      <w:r w:rsidR="00B86263" w:rsidRPr="005A6653">
        <w:rPr>
          <w:rFonts w:cs="Arial"/>
        </w:rPr>
        <w:t xml:space="preserve">pkt </w:t>
      </w:r>
      <w:r w:rsidR="00260528">
        <w:rPr>
          <w:rFonts w:cs="Arial"/>
        </w:rPr>
        <w:t>9</w:t>
      </w:r>
      <w:r w:rsidR="00D21169" w:rsidRPr="005A6653">
        <w:rPr>
          <w:rFonts w:cs="Arial"/>
        </w:rPr>
        <w:t>.1</w:t>
      </w:r>
      <w:r w:rsidR="00473F90" w:rsidRPr="005A6653">
        <w:rPr>
          <w:rFonts w:cs="Arial"/>
        </w:rPr>
        <w:t>)</w:t>
      </w:r>
      <w:r w:rsidR="00444712" w:rsidRPr="005A6653">
        <w:rPr>
          <w:rFonts w:cs="Arial"/>
        </w:rPr>
        <w:t xml:space="preserve"> swz.</w:t>
      </w:r>
    </w:p>
    <w:p w14:paraId="236652E3" w14:textId="77777777" w:rsidR="005B6A4C" w:rsidRPr="005A6653" w:rsidRDefault="00427DFE" w:rsidP="002E6DCB">
      <w:pPr>
        <w:pStyle w:val="Styl2SWZ"/>
        <w:numPr>
          <w:ilvl w:val="0"/>
          <w:numId w:val="20"/>
        </w:numPr>
        <w:spacing w:line="360" w:lineRule="auto"/>
        <w:rPr>
          <w:rFonts w:cs="Arial"/>
        </w:rPr>
      </w:pPr>
      <w:r w:rsidRPr="005A6653">
        <w:rPr>
          <w:rFonts w:cs="Arial"/>
        </w:rPr>
        <w:t>Pozostałe</w:t>
      </w:r>
      <w:r w:rsidR="00A14BC6" w:rsidRPr="005A6653">
        <w:rPr>
          <w:rFonts w:cs="Arial"/>
        </w:rPr>
        <w:t xml:space="preserve"> </w:t>
      </w:r>
      <w:r w:rsidR="005B6A4C" w:rsidRPr="005A6653">
        <w:rPr>
          <w:rFonts w:cs="Arial"/>
        </w:rPr>
        <w:t>informacje dotyczące przygotowania oferty:</w:t>
      </w:r>
    </w:p>
    <w:p w14:paraId="27869B91" w14:textId="11EE8EC2" w:rsidR="005B6A4C" w:rsidRPr="005A6653" w:rsidRDefault="005B6A4C" w:rsidP="002E6DCB">
      <w:pPr>
        <w:pStyle w:val="Akapitzlist"/>
        <w:numPr>
          <w:ilvl w:val="0"/>
          <w:numId w:val="4"/>
        </w:numPr>
        <w:spacing w:line="360" w:lineRule="auto"/>
        <w:jc w:val="left"/>
        <w:rPr>
          <w:rFonts w:cs="Arial"/>
          <w:sz w:val="22"/>
        </w:rPr>
      </w:pPr>
      <w:r w:rsidRPr="005A6653">
        <w:rPr>
          <w:rFonts w:cs="Arial"/>
          <w:sz w:val="22"/>
        </w:rPr>
        <w:t xml:space="preserve">Wykonawca może złożyć jedną ofertę. </w:t>
      </w:r>
    </w:p>
    <w:p w14:paraId="720ADFFE" w14:textId="76274D04" w:rsidR="005B6A4C" w:rsidRPr="005A6653" w:rsidRDefault="005B6A4C" w:rsidP="002E6DCB">
      <w:pPr>
        <w:pStyle w:val="Akapitzlist"/>
        <w:numPr>
          <w:ilvl w:val="0"/>
          <w:numId w:val="4"/>
        </w:numPr>
        <w:spacing w:line="360" w:lineRule="auto"/>
        <w:jc w:val="left"/>
        <w:rPr>
          <w:rFonts w:cs="Arial"/>
          <w:sz w:val="22"/>
        </w:rPr>
      </w:pPr>
      <w:r w:rsidRPr="005A6653">
        <w:rPr>
          <w:rFonts w:cs="Arial"/>
          <w:sz w:val="22"/>
        </w:rPr>
        <w:t xml:space="preserve">Oferta (każdy dokument składający się na ofertę) winna być podpisana </w:t>
      </w:r>
      <w:r w:rsidR="003F0ABB" w:rsidRPr="005A6653">
        <w:rPr>
          <w:rFonts w:cs="Arial"/>
          <w:sz w:val="22"/>
        </w:rPr>
        <w:t>kwalifikowanym podpisem elektronicznym</w:t>
      </w:r>
      <w:r w:rsidR="0056174B" w:rsidRPr="005A6653">
        <w:rPr>
          <w:rFonts w:cs="Arial"/>
          <w:sz w:val="22"/>
        </w:rPr>
        <w:t>, podpisem zaufanym lub podpisem osobistym</w:t>
      </w:r>
      <w:r w:rsidR="003F0ABB" w:rsidRPr="005A6653">
        <w:rPr>
          <w:rFonts w:cs="Arial"/>
          <w:sz w:val="22"/>
        </w:rPr>
        <w:t xml:space="preserve"> </w:t>
      </w:r>
      <w:r w:rsidRPr="005A6653">
        <w:rPr>
          <w:rFonts w:cs="Arial"/>
          <w:sz w:val="22"/>
        </w:rPr>
        <w:t>przez osoby uprawnione lub upoważnione do reprezentowania wykonawcy.</w:t>
      </w:r>
    </w:p>
    <w:p w14:paraId="263FF6B5" w14:textId="288C4D67" w:rsidR="00BC1F84" w:rsidRPr="00871A24" w:rsidRDefault="005B6A4C" w:rsidP="008C57AA">
      <w:pPr>
        <w:pStyle w:val="Akapitzlist"/>
        <w:numPr>
          <w:ilvl w:val="0"/>
          <w:numId w:val="4"/>
        </w:numPr>
        <w:spacing w:after="120" w:line="360" w:lineRule="auto"/>
        <w:ind w:left="714" w:hanging="357"/>
        <w:jc w:val="left"/>
        <w:rPr>
          <w:rFonts w:cs="Arial"/>
          <w:sz w:val="22"/>
        </w:rPr>
      </w:pPr>
      <w:r w:rsidRPr="005A6653">
        <w:rPr>
          <w:rFonts w:cs="Arial"/>
          <w:sz w:val="22"/>
        </w:rPr>
        <w:t>Szczegółowe zasady sk</w:t>
      </w:r>
      <w:r w:rsidR="008B1E3C" w:rsidRPr="005A6653">
        <w:rPr>
          <w:rFonts w:cs="Arial"/>
          <w:sz w:val="22"/>
        </w:rPr>
        <w:t xml:space="preserve">ładania ofert </w:t>
      </w:r>
      <w:r w:rsidR="00A04CA3" w:rsidRPr="0084605B">
        <w:rPr>
          <w:rFonts w:cs="Arial"/>
          <w:sz w:val="22"/>
        </w:rPr>
        <w:t>oraz dokumentów składanych</w:t>
      </w:r>
      <w:r w:rsidR="004E6C57" w:rsidRPr="0084605B">
        <w:rPr>
          <w:rFonts w:cs="Arial"/>
          <w:sz w:val="22"/>
        </w:rPr>
        <w:t xml:space="preserve"> z </w:t>
      </w:r>
      <w:r w:rsidR="00A04CA3" w:rsidRPr="0084605B">
        <w:rPr>
          <w:rFonts w:cs="Arial"/>
          <w:sz w:val="22"/>
        </w:rPr>
        <w:t xml:space="preserve">ofertą </w:t>
      </w:r>
      <w:r w:rsidR="008B1E3C" w:rsidRPr="0084605B">
        <w:rPr>
          <w:rFonts w:cs="Arial"/>
          <w:sz w:val="22"/>
        </w:rPr>
        <w:t xml:space="preserve">zawiera </w:t>
      </w:r>
      <w:r w:rsidR="008B1E3C" w:rsidRPr="00871A24">
        <w:rPr>
          <w:rFonts w:cs="Arial"/>
          <w:sz w:val="22"/>
        </w:rPr>
        <w:t xml:space="preserve">pkt </w:t>
      </w:r>
      <w:r w:rsidR="00871A24" w:rsidRPr="00871A24">
        <w:rPr>
          <w:rFonts w:cs="Arial"/>
          <w:sz w:val="22"/>
        </w:rPr>
        <w:t>14</w:t>
      </w:r>
      <w:r w:rsidR="00D22A3D" w:rsidRPr="00871A24">
        <w:rPr>
          <w:rFonts w:cs="Arial"/>
          <w:sz w:val="22"/>
        </w:rPr>
        <w:t>)</w:t>
      </w:r>
      <w:r w:rsidR="003F0ABB" w:rsidRPr="00871A24">
        <w:rPr>
          <w:rFonts w:cs="Arial"/>
          <w:sz w:val="22"/>
        </w:rPr>
        <w:t xml:space="preserve"> oraz </w:t>
      </w:r>
      <w:r w:rsidR="00871A24" w:rsidRPr="00871A24">
        <w:rPr>
          <w:rFonts w:cs="Arial"/>
          <w:sz w:val="22"/>
        </w:rPr>
        <w:t>9</w:t>
      </w:r>
      <w:r w:rsidR="00A04CA3" w:rsidRPr="00871A24">
        <w:rPr>
          <w:rFonts w:cs="Arial"/>
          <w:sz w:val="22"/>
        </w:rPr>
        <w:t>.1</w:t>
      </w:r>
      <w:r w:rsidR="00D22A3D" w:rsidRPr="00871A24">
        <w:rPr>
          <w:rFonts w:cs="Arial"/>
          <w:sz w:val="22"/>
        </w:rPr>
        <w:t>)</w:t>
      </w:r>
      <w:r w:rsidR="009274B2" w:rsidRPr="00871A24">
        <w:rPr>
          <w:rFonts w:cs="Arial"/>
          <w:sz w:val="22"/>
        </w:rPr>
        <w:t>,</w:t>
      </w:r>
      <w:r w:rsidR="004E6C57" w:rsidRPr="00871A24">
        <w:rPr>
          <w:rFonts w:cs="Arial"/>
          <w:sz w:val="22"/>
        </w:rPr>
        <w:t> </w:t>
      </w:r>
      <w:r w:rsidR="00871A24" w:rsidRPr="00871A24">
        <w:rPr>
          <w:rFonts w:cs="Arial"/>
          <w:sz w:val="22"/>
        </w:rPr>
        <w:t>9</w:t>
      </w:r>
      <w:r w:rsidR="003F0ABB" w:rsidRPr="00871A24">
        <w:rPr>
          <w:rFonts w:cs="Arial"/>
          <w:sz w:val="22"/>
        </w:rPr>
        <w:t>.3</w:t>
      </w:r>
      <w:r w:rsidR="00D22A3D" w:rsidRPr="00871A24">
        <w:rPr>
          <w:rFonts w:cs="Arial"/>
          <w:sz w:val="22"/>
        </w:rPr>
        <w:t>)</w:t>
      </w:r>
      <w:r w:rsidR="003F0ABB" w:rsidRPr="00871A24">
        <w:rPr>
          <w:rFonts w:cs="Arial"/>
          <w:sz w:val="22"/>
        </w:rPr>
        <w:t xml:space="preserve"> </w:t>
      </w:r>
      <w:r w:rsidR="009274B2" w:rsidRPr="00871A24">
        <w:rPr>
          <w:rFonts w:cs="Arial"/>
          <w:sz w:val="22"/>
        </w:rPr>
        <w:t xml:space="preserve">i 6) </w:t>
      </w:r>
      <w:r w:rsidR="008B1E3C" w:rsidRPr="00871A24">
        <w:rPr>
          <w:rFonts w:cs="Arial"/>
          <w:sz w:val="22"/>
        </w:rPr>
        <w:t>s</w:t>
      </w:r>
      <w:r w:rsidRPr="00871A24">
        <w:rPr>
          <w:rFonts w:cs="Arial"/>
          <w:sz w:val="22"/>
        </w:rPr>
        <w:t>wz.</w:t>
      </w:r>
    </w:p>
    <w:p w14:paraId="7EE832BA" w14:textId="77777777" w:rsidR="008B1E3C" w:rsidRPr="005333C8" w:rsidRDefault="003C4B85" w:rsidP="008C57AA">
      <w:pPr>
        <w:pStyle w:val="Nagwek2"/>
        <w:spacing w:line="360" w:lineRule="auto"/>
      </w:pPr>
      <w:r w:rsidRPr="005333C8">
        <w:lastRenderedPageBreak/>
        <w:t>Sposób oraz termin składania ofert</w:t>
      </w:r>
    </w:p>
    <w:p w14:paraId="424444C4" w14:textId="6AC0C300" w:rsidR="006B7B37" w:rsidRPr="006B7B37" w:rsidRDefault="00292B70" w:rsidP="002E6DCB">
      <w:pPr>
        <w:pStyle w:val="Akapitzlist"/>
        <w:numPr>
          <w:ilvl w:val="0"/>
          <w:numId w:val="5"/>
        </w:numPr>
        <w:spacing w:line="360" w:lineRule="auto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 xml:space="preserve">Oferty należy składać nie później niż </w:t>
      </w:r>
      <w:r w:rsidRPr="00DE2B43">
        <w:rPr>
          <w:rFonts w:cs="Arial"/>
          <w:b/>
          <w:sz w:val="22"/>
          <w:szCs w:val="24"/>
        </w:rPr>
        <w:t xml:space="preserve">do dnia </w:t>
      </w:r>
      <w:r w:rsidR="00527B3B" w:rsidRPr="003870C5">
        <w:rPr>
          <w:rFonts w:cs="Arial"/>
          <w:b/>
          <w:sz w:val="22"/>
          <w:szCs w:val="24"/>
        </w:rPr>
        <w:t>15</w:t>
      </w:r>
      <w:r w:rsidR="00AB1B5B" w:rsidRPr="003870C5">
        <w:rPr>
          <w:rFonts w:cs="Arial"/>
          <w:b/>
          <w:sz w:val="22"/>
          <w:szCs w:val="24"/>
        </w:rPr>
        <w:t>.12</w:t>
      </w:r>
      <w:r w:rsidR="00594826" w:rsidRPr="003870C5">
        <w:rPr>
          <w:rFonts w:cs="Arial"/>
          <w:b/>
          <w:sz w:val="22"/>
          <w:szCs w:val="24"/>
        </w:rPr>
        <w:t>.2025</w:t>
      </w:r>
      <w:r w:rsidRPr="00294C6C">
        <w:rPr>
          <w:rFonts w:cs="Arial"/>
          <w:b/>
          <w:sz w:val="22"/>
          <w:szCs w:val="24"/>
        </w:rPr>
        <w:t xml:space="preserve"> </w:t>
      </w:r>
      <w:r w:rsidR="00B00140" w:rsidRPr="00294C6C">
        <w:rPr>
          <w:rFonts w:cs="Arial"/>
          <w:b/>
          <w:sz w:val="22"/>
          <w:szCs w:val="24"/>
        </w:rPr>
        <w:t>r.</w:t>
      </w:r>
      <w:r w:rsidR="00B00140" w:rsidRPr="005A6653">
        <w:rPr>
          <w:rFonts w:cs="Arial"/>
          <w:b/>
          <w:sz w:val="22"/>
          <w:szCs w:val="24"/>
        </w:rPr>
        <w:t xml:space="preserve"> </w:t>
      </w:r>
      <w:r w:rsidRPr="005A6653">
        <w:rPr>
          <w:rFonts w:cs="Arial"/>
          <w:b/>
          <w:sz w:val="22"/>
          <w:szCs w:val="24"/>
        </w:rPr>
        <w:t xml:space="preserve">do godz. </w:t>
      </w:r>
      <w:r w:rsidR="006C64AA" w:rsidRPr="005A6653">
        <w:rPr>
          <w:rFonts w:cs="Arial"/>
          <w:b/>
          <w:sz w:val="22"/>
          <w:szCs w:val="24"/>
        </w:rPr>
        <w:t>1</w:t>
      </w:r>
      <w:r w:rsidR="00FF6DE0" w:rsidRPr="005A6653">
        <w:rPr>
          <w:rFonts w:cs="Arial"/>
          <w:b/>
          <w:sz w:val="22"/>
          <w:szCs w:val="24"/>
        </w:rPr>
        <w:t>0</w:t>
      </w:r>
      <w:r w:rsidR="003E48EA" w:rsidRPr="005A6653">
        <w:rPr>
          <w:rFonts w:cs="Arial"/>
          <w:b/>
          <w:sz w:val="22"/>
          <w:szCs w:val="24"/>
        </w:rPr>
        <w:t>:00</w:t>
      </w:r>
    </w:p>
    <w:p w14:paraId="5934EA3F" w14:textId="15A8C176" w:rsidR="00D53E93" w:rsidRDefault="006B7B37" w:rsidP="002E6DCB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6B7B37">
        <w:rPr>
          <w:rFonts w:cs="Arial"/>
          <w:sz w:val="22"/>
          <w:szCs w:val="24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 dostępny na stronie internetowej </w:t>
      </w:r>
      <w:hyperlink r:id="rId17" w:history="1">
        <w:r w:rsidRPr="006B7B37">
          <w:rPr>
            <w:rStyle w:val="Hipercze"/>
            <w:rFonts w:cs="Arial"/>
            <w:sz w:val="22"/>
            <w:szCs w:val="24"/>
          </w:rPr>
          <w:t>https://ezamowienia.gov.pl</w:t>
        </w:r>
      </w:hyperlink>
      <w:r w:rsidR="007335E1">
        <w:rPr>
          <w:rStyle w:val="Hipercze"/>
          <w:rFonts w:cs="Arial"/>
          <w:sz w:val="22"/>
          <w:szCs w:val="24"/>
        </w:rPr>
        <w:t>/</w:t>
      </w:r>
      <w:r w:rsidRPr="006B7B37">
        <w:rPr>
          <w:rFonts w:cs="Arial"/>
          <w:sz w:val="22"/>
          <w:szCs w:val="24"/>
        </w:rPr>
        <w:t xml:space="preserve"> oraz zakładka „Centrum Pomocy”.</w:t>
      </w:r>
    </w:p>
    <w:p w14:paraId="1EF610AD" w14:textId="3A595E8E" w:rsidR="002100A8" w:rsidRPr="002100A8" w:rsidRDefault="006B7B37" w:rsidP="002E6DCB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E87A03">
        <w:rPr>
          <w:rFonts w:cs="Arial"/>
          <w:b/>
          <w:sz w:val="22"/>
          <w:szCs w:val="24"/>
        </w:rPr>
        <w:t>Wykonawca przygotowuje ofertę korzystając z „Formularza oferty – załącznika nr</w:t>
      </w:r>
      <w:r w:rsidR="00AD2D4A">
        <w:rPr>
          <w:rFonts w:cs="Arial"/>
          <w:b/>
          <w:sz w:val="22"/>
          <w:szCs w:val="24"/>
        </w:rPr>
        <w:t> </w:t>
      </w:r>
      <w:r w:rsidRPr="00E87A03">
        <w:rPr>
          <w:rFonts w:cs="Arial"/>
          <w:b/>
          <w:sz w:val="22"/>
          <w:szCs w:val="24"/>
        </w:rPr>
        <w:t>2</w:t>
      </w:r>
      <w:r w:rsidR="00AD2D4A">
        <w:rPr>
          <w:rFonts w:cs="Arial"/>
          <w:b/>
          <w:sz w:val="22"/>
          <w:szCs w:val="24"/>
        </w:rPr>
        <w:t> </w:t>
      </w:r>
      <w:r w:rsidRPr="00E87A03">
        <w:rPr>
          <w:rFonts w:cs="Arial"/>
          <w:b/>
          <w:sz w:val="22"/>
          <w:szCs w:val="24"/>
        </w:rPr>
        <w:t>do swz”</w:t>
      </w:r>
      <w:r w:rsidR="00273791" w:rsidRPr="00E87A03">
        <w:rPr>
          <w:rFonts w:cs="Arial"/>
          <w:b/>
          <w:sz w:val="22"/>
          <w:szCs w:val="24"/>
        </w:rPr>
        <w:t xml:space="preserve"> udostępnionego</w:t>
      </w:r>
      <w:r w:rsidRPr="00E87A03">
        <w:rPr>
          <w:rFonts w:cs="Arial"/>
          <w:b/>
          <w:sz w:val="22"/>
          <w:szCs w:val="24"/>
        </w:rPr>
        <w:t xml:space="preserve"> przez Zamawiającego na Platform</w:t>
      </w:r>
      <w:r w:rsidR="001E7F13">
        <w:rPr>
          <w:rFonts w:cs="Arial"/>
          <w:b/>
          <w:sz w:val="22"/>
          <w:szCs w:val="24"/>
        </w:rPr>
        <w:t>ie e-Zamówienia i zamieszczonego</w:t>
      </w:r>
      <w:r w:rsidRPr="00E87A03">
        <w:rPr>
          <w:rFonts w:cs="Arial"/>
          <w:b/>
          <w:sz w:val="22"/>
          <w:szCs w:val="24"/>
        </w:rPr>
        <w:t xml:space="preserve"> w podglądzie postępowania w zakładce „Informacje podstawowe”. </w:t>
      </w:r>
      <w:r w:rsidRPr="00D53E93">
        <w:rPr>
          <w:rFonts w:cs="Arial"/>
          <w:b/>
          <w:sz w:val="22"/>
          <w:szCs w:val="24"/>
        </w:rPr>
        <w:t>Zamawiający nie posługuje się interaktywnym formularzem ofertowym przewidzianym przez Platformę e-Zamówienia.</w:t>
      </w:r>
    </w:p>
    <w:p w14:paraId="39DDBE80" w14:textId="25EE4787" w:rsidR="002100A8" w:rsidRDefault="006B7B37" w:rsidP="002E6DCB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 xml:space="preserve">Wykonawca winien pobrać „Formularz </w:t>
      </w:r>
      <w:r w:rsidR="001E7F13">
        <w:rPr>
          <w:rFonts w:cs="Arial"/>
          <w:sz w:val="22"/>
          <w:szCs w:val="24"/>
        </w:rPr>
        <w:t>oferty – załącznik nr 2 do swz”</w:t>
      </w:r>
      <w:r w:rsidR="008A4A95">
        <w:rPr>
          <w:rFonts w:cs="Arial"/>
          <w:sz w:val="22"/>
          <w:szCs w:val="24"/>
        </w:rPr>
        <w:t xml:space="preserve"> </w:t>
      </w:r>
      <w:r w:rsidRPr="002100A8">
        <w:rPr>
          <w:rFonts w:cs="Arial"/>
          <w:sz w:val="22"/>
          <w:szCs w:val="24"/>
        </w:rPr>
        <w:t xml:space="preserve">i uzupełnić danymi wymaganymi przez Zamawiającego oraz podpisać odpowiednim rodzajem podpisu </w:t>
      </w:r>
      <w:r w:rsidR="00191B79">
        <w:rPr>
          <w:rFonts w:cs="Arial"/>
          <w:sz w:val="22"/>
          <w:szCs w:val="24"/>
        </w:rPr>
        <w:t>elektronicznego, zgodnie z ust.</w:t>
      </w:r>
      <w:r w:rsidR="00251E4D" w:rsidRPr="002100A8">
        <w:rPr>
          <w:rFonts w:cs="Arial"/>
          <w:sz w:val="22"/>
          <w:szCs w:val="24"/>
        </w:rPr>
        <w:t xml:space="preserve"> 8</w:t>
      </w:r>
      <w:r w:rsidRPr="002100A8">
        <w:rPr>
          <w:rFonts w:cs="Arial"/>
          <w:sz w:val="22"/>
          <w:szCs w:val="24"/>
        </w:rPr>
        <w:t>.</w:t>
      </w:r>
    </w:p>
    <w:p w14:paraId="567AB759" w14:textId="77777777" w:rsidR="002100A8" w:rsidRDefault="006B7B37" w:rsidP="002E6DCB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 xml:space="preserve">Wykonawca składa ofertę za pośrednictwem zakładki „Oferty/wnioski”, widocznej w 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2100A8">
        <w:rPr>
          <w:rFonts w:cs="Arial"/>
          <w:sz w:val="22"/>
          <w:szCs w:val="24"/>
        </w:rPr>
        <w:t>drag&amp;drop</w:t>
      </w:r>
      <w:proofErr w:type="spellEnd"/>
      <w:r w:rsidRPr="002100A8">
        <w:rPr>
          <w:rFonts w:cs="Arial"/>
          <w:sz w:val="22"/>
          <w:szCs w:val="24"/>
        </w:rPr>
        <w:t xml:space="preserve"> („przeciągnij” i „upuść”) służące do dodawania plików.</w:t>
      </w:r>
    </w:p>
    <w:p w14:paraId="6E20C0F1" w14:textId="77777777" w:rsidR="002100A8" w:rsidRDefault="006B7B37" w:rsidP="002E6DCB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>Wykonawca dodaje wybrany z dysku i uprzednio podpisany „Formularz oferty” w 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474BEA37" w14:textId="77777777" w:rsidR="002100A8" w:rsidRDefault="006B7B37" w:rsidP="002E6DCB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589BD554" w14:textId="77777777" w:rsidR="002100A8" w:rsidRDefault="006B7B37" w:rsidP="002E6DCB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 xml:space="preserve">Formularz oferty podpisuje się kwalifikowanym podpisem elektronicznym, podpisem zaufanym lub podpisem osobistym. Rekomendowanym wariantem podpisu jest typ wewnętrzny. Podpis formularza oferty wariantem podpisu w typie zewnętrznym również </w:t>
      </w:r>
      <w:r w:rsidRPr="002100A8">
        <w:rPr>
          <w:rFonts w:cs="Arial"/>
          <w:sz w:val="22"/>
          <w:szCs w:val="24"/>
        </w:rPr>
        <w:lastRenderedPageBreak/>
        <w:t>jest możliwy, tylko w tym przypadku, powstały oddzielny plik podpisu dla tego formularza należy załączyć w polu „Załączniki i inne dokumenty przedstawione w ofercie przez Wykonawcę”.</w:t>
      </w:r>
    </w:p>
    <w:p w14:paraId="00595A26" w14:textId="77777777" w:rsidR="00241CA9" w:rsidRDefault="006B7B37" w:rsidP="002E6DCB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>Pozostałe dokumenty wchodzące w skład oferty lub składane wraz z ofertą, które są zgodne z ustawą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 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2B433280" w14:textId="77777777" w:rsidR="00241CA9" w:rsidRDefault="006B7B37" w:rsidP="002E6DCB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3778CEEC" w14:textId="77777777" w:rsidR="00241CA9" w:rsidRDefault="006B7B37" w:rsidP="002E6DCB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2B49869D" w14:textId="77777777" w:rsidR="00241CA9" w:rsidRDefault="006B7B37" w:rsidP="002E6DCB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Oferta może być złożona tylko do upływu terminu składania ofert.</w:t>
      </w:r>
    </w:p>
    <w:p w14:paraId="2CC52B77" w14:textId="77777777" w:rsidR="00241CA9" w:rsidRDefault="006B7B37" w:rsidP="002E6DCB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Wykonawca może przed upływem terminu składania ofert wycofać ofertę. Wykonawca wycofuje ofertę w zakładce „Oferty/wnioski” używając przycisku „Wycofaj ofertę”.</w:t>
      </w:r>
    </w:p>
    <w:p w14:paraId="14A849A5" w14:textId="77777777" w:rsidR="00241CA9" w:rsidRDefault="006B7B37" w:rsidP="002E6DCB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Maksymalny łączny rozmiar plików stanowiących ofertę lub składanych wraz z ofertą to 250 MB.</w:t>
      </w:r>
    </w:p>
    <w:p w14:paraId="4A198931" w14:textId="171E00BC" w:rsidR="006B7B37" w:rsidRPr="00241CA9" w:rsidRDefault="006B7B37" w:rsidP="002E6DCB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b/>
          <w:sz w:val="22"/>
          <w:szCs w:val="24"/>
        </w:rPr>
        <w:t>Ofertę należy sporządzić w języku polskim.</w:t>
      </w:r>
    </w:p>
    <w:p w14:paraId="4D868FE4" w14:textId="66B63947" w:rsidR="006B7B37" w:rsidRDefault="006B7B37" w:rsidP="00346D0E">
      <w:pPr>
        <w:pStyle w:val="Akapitzlist"/>
        <w:numPr>
          <w:ilvl w:val="0"/>
          <w:numId w:val="5"/>
        </w:numPr>
        <w:spacing w:after="120" w:line="360" w:lineRule="auto"/>
        <w:ind w:left="357" w:hanging="357"/>
        <w:rPr>
          <w:rFonts w:cs="Arial"/>
          <w:sz w:val="22"/>
          <w:szCs w:val="24"/>
        </w:rPr>
      </w:pPr>
      <w:r w:rsidRPr="00F13331">
        <w:rPr>
          <w:rFonts w:cs="Arial"/>
          <w:b/>
          <w:sz w:val="22"/>
          <w:szCs w:val="24"/>
        </w:rPr>
        <w:t>Ofertę składa się, pod rygorem nieważności, w formie elektronicznej lub w postaci elektronicznej opatrzonej podpisem zaufanym lub podpisem osobistym</w:t>
      </w:r>
      <w:r w:rsidR="007F4373">
        <w:rPr>
          <w:rFonts w:cs="Arial"/>
          <w:b/>
          <w:sz w:val="22"/>
          <w:szCs w:val="24"/>
        </w:rPr>
        <w:t>.</w:t>
      </w:r>
    </w:p>
    <w:p w14:paraId="50C94D8C" w14:textId="77777777" w:rsidR="008B1E3C" w:rsidRPr="005333C8" w:rsidRDefault="00B00140" w:rsidP="00346D0E">
      <w:pPr>
        <w:pStyle w:val="Nagwek2"/>
        <w:spacing w:line="360" w:lineRule="auto"/>
      </w:pPr>
      <w:r w:rsidRPr="005333C8">
        <w:t>Termin otwarcia ofert</w:t>
      </w:r>
    </w:p>
    <w:p w14:paraId="55B0E407" w14:textId="041E076F" w:rsidR="00B00140" w:rsidRPr="005A6653" w:rsidRDefault="00FE7E3C" w:rsidP="002E6DCB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Otwarcie ofert nastąpi</w:t>
      </w:r>
      <w:r w:rsidR="00BB4369" w:rsidRPr="005A6653">
        <w:rPr>
          <w:rFonts w:cs="Arial"/>
          <w:sz w:val="22"/>
          <w:szCs w:val="24"/>
        </w:rPr>
        <w:t xml:space="preserve"> w </w:t>
      </w:r>
      <w:r w:rsidRPr="009C1456">
        <w:rPr>
          <w:rFonts w:cs="Arial"/>
          <w:b/>
          <w:sz w:val="22"/>
          <w:szCs w:val="24"/>
        </w:rPr>
        <w:t xml:space="preserve">dniu </w:t>
      </w:r>
      <w:r w:rsidR="00527B3B" w:rsidRPr="003870C5">
        <w:rPr>
          <w:rFonts w:cs="Arial"/>
          <w:b/>
          <w:sz w:val="22"/>
          <w:szCs w:val="24"/>
        </w:rPr>
        <w:t>15</w:t>
      </w:r>
      <w:r w:rsidR="00AB1B5B" w:rsidRPr="003870C5">
        <w:rPr>
          <w:rFonts w:cs="Arial"/>
          <w:b/>
          <w:sz w:val="22"/>
          <w:szCs w:val="24"/>
        </w:rPr>
        <w:t>.12</w:t>
      </w:r>
      <w:r w:rsidR="0058750C" w:rsidRPr="003870C5">
        <w:rPr>
          <w:rFonts w:cs="Arial"/>
          <w:b/>
          <w:sz w:val="22"/>
          <w:szCs w:val="24"/>
        </w:rPr>
        <w:t>.2025</w:t>
      </w:r>
      <w:r w:rsidR="00B953FC" w:rsidRPr="003870C5">
        <w:rPr>
          <w:rFonts w:cs="Arial"/>
          <w:b/>
          <w:sz w:val="22"/>
          <w:szCs w:val="24"/>
        </w:rPr>
        <w:t xml:space="preserve"> </w:t>
      </w:r>
      <w:r w:rsidR="00B00140" w:rsidRPr="003870C5">
        <w:rPr>
          <w:rFonts w:cs="Arial"/>
          <w:b/>
          <w:sz w:val="22"/>
          <w:szCs w:val="24"/>
        </w:rPr>
        <w:t>r.</w:t>
      </w:r>
      <w:r w:rsidRPr="003870C5">
        <w:rPr>
          <w:rFonts w:cs="Arial"/>
          <w:b/>
          <w:sz w:val="22"/>
          <w:szCs w:val="24"/>
        </w:rPr>
        <w:t>,</w:t>
      </w:r>
      <w:r w:rsidR="00BB4369" w:rsidRPr="005A6653">
        <w:rPr>
          <w:rFonts w:cs="Arial"/>
          <w:b/>
          <w:sz w:val="22"/>
          <w:szCs w:val="24"/>
        </w:rPr>
        <w:t xml:space="preserve"> o </w:t>
      </w:r>
      <w:r w:rsidRPr="005A6653">
        <w:rPr>
          <w:rFonts w:cs="Arial"/>
          <w:b/>
          <w:sz w:val="22"/>
          <w:szCs w:val="24"/>
        </w:rPr>
        <w:t>godzini</w:t>
      </w:r>
      <w:r w:rsidR="00927D46" w:rsidRPr="005A6653">
        <w:rPr>
          <w:rFonts w:cs="Arial"/>
          <w:b/>
          <w:sz w:val="22"/>
          <w:szCs w:val="24"/>
        </w:rPr>
        <w:t xml:space="preserve">e </w:t>
      </w:r>
      <w:r w:rsidR="003E48EA" w:rsidRPr="005A6653">
        <w:rPr>
          <w:rFonts w:cs="Arial"/>
          <w:b/>
          <w:sz w:val="22"/>
          <w:szCs w:val="24"/>
        </w:rPr>
        <w:t>1</w:t>
      </w:r>
      <w:r w:rsidR="009F3D6E">
        <w:rPr>
          <w:rFonts w:cs="Arial"/>
          <w:b/>
          <w:sz w:val="22"/>
          <w:szCs w:val="24"/>
        </w:rPr>
        <w:t>0:3</w:t>
      </w:r>
      <w:r w:rsidR="003E48EA" w:rsidRPr="005A6653">
        <w:rPr>
          <w:rFonts w:cs="Arial"/>
          <w:b/>
          <w:sz w:val="22"/>
          <w:szCs w:val="24"/>
        </w:rPr>
        <w:t>0</w:t>
      </w:r>
    </w:p>
    <w:p w14:paraId="24F68300" w14:textId="13277545" w:rsidR="000667C4" w:rsidRDefault="00FE7E3C" w:rsidP="002E6DCB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0667C4">
        <w:rPr>
          <w:rFonts w:cs="Arial"/>
          <w:sz w:val="22"/>
          <w:szCs w:val="24"/>
        </w:rPr>
        <w:t xml:space="preserve">Otwarcie </w:t>
      </w:r>
      <w:r w:rsidR="00B00140" w:rsidRPr="000667C4">
        <w:rPr>
          <w:rFonts w:cs="Arial"/>
          <w:sz w:val="22"/>
          <w:szCs w:val="24"/>
        </w:rPr>
        <w:t xml:space="preserve">ofert </w:t>
      </w:r>
      <w:r w:rsidRPr="000667C4">
        <w:rPr>
          <w:rFonts w:cs="Arial"/>
          <w:sz w:val="22"/>
          <w:szCs w:val="24"/>
        </w:rPr>
        <w:t xml:space="preserve">następuje </w:t>
      </w:r>
      <w:r w:rsidR="000667C4" w:rsidRPr="000667C4">
        <w:rPr>
          <w:rFonts w:cs="Arial"/>
          <w:sz w:val="22"/>
          <w:szCs w:val="24"/>
        </w:rPr>
        <w:t>przez Platformę e-Zamówienia</w:t>
      </w:r>
      <w:r w:rsidR="000667C4">
        <w:rPr>
          <w:rFonts w:cs="Arial"/>
          <w:sz w:val="22"/>
          <w:szCs w:val="24"/>
        </w:rPr>
        <w:t>.</w:t>
      </w:r>
      <w:r w:rsidR="000667C4" w:rsidRPr="000667C4">
        <w:rPr>
          <w:rFonts w:cs="Arial"/>
          <w:sz w:val="22"/>
          <w:szCs w:val="24"/>
        </w:rPr>
        <w:t xml:space="preserve"> </w:t>
      </w:r>
    </w:p>
    <w:p w14:paraId="68B37498" w14:textId="200C4E60" w:rsidR="00B12BBB" w:rsidRPr="000667C4" w:rsidRDefault="00297554" w:rsidP="002E6DCB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0667C4">
        <w:rPr>
          <w:rFonts w:cs="Arial"/>
          <w:sz w:val="22"/>
          <w:szCs w:val="24"/>
        </w:rPr>
        <w:lastRenderedPageBreak/>
        <w:t xml:space="preserve">Ponieważ </w:t>
      </w:r>
      <w:r w:rsidR="00B12BBB" w:rsidRPr="000667C4">
        <w:rPr>
          <w:rFonts w:cs="Arial"/>
          <w:sz w:val="22"/>
          <w:szCs w:val="24"/>
        </w:rPr>
        <w:t xml:space="preserve">otwarcie ofert będzie następować przy użyciu systemu teleinformatycznego </w:t>
      </w:r>
      <w:r w:rsidR="00CC7A3E" w:rsidRPr="000667C4">
        <w:rPr>
          <w:rFonts w:cs="Arial"/>
          <w:sz w:val="22"/>
          <w:szCs w:val="24"/>
        </w:rPr>
        <w:t>to Z</w:t>
      </w:r>
      <w:r w:rsidRPr="000667C4">
        <w:rPr>
          <w:rFonts w:cs="Arial"/>
          <w:sz w:val="22"/>
          <w:szCs w:val="24"/>
        </w:rPr>
        <w:t>amawiający informuje, że</w:t>
      </w:r>
      <w:r w:rsidR="00BB4369" w:rsidRPr="000667C4">
        <w:rPr>
          <w:rFonts w:cs="Arial"/>
          <w:sz w:val="22"/>
          <w:szCs w:val="24"/>
        </w:rPr>
        <w:t xml:space="preserve"> w </w:t>
      </w:r>
      <w:r w:rsidR="006D34E3" w:rsidRPr="000667C4">
        <w:rPr>
          <w:rFonts w:cs="Arial"/>
          <w:sz w:val="22"/>
          <w:szCs w:val="24"/>
        </w:rPr>
        <w:t xml:space="preserve">przypadku awarii tego systemu powodującej </w:t>
      </w:r>
      <w:r w:rsidR="00B12BBB" w:rsidRPr="000667C4">
        <w:rPr>
          <w:rFonts w:cs="Arial"/>
          <w:sz w:val="22"/>
          <w:szCs w:val="24"/>
        </w:rPr>
        <w:t>brak możliwości otwarcia ofert</w:t>
      </w:r>
      <w:r w:rsidR="00BB4369" w:rsidRPr="000667C4">
        <w:rPr>
          <w:rFonts w:cs="Arial"/>
          <w:sz w:val="22"/>
          <w:szCs w:val="24"/>
        </w:rPr>
        <w:t xml:space="preserve"> w </w:t>
      </w:r>
      <w:r w:rsidR="00B12BBB" w:rsidRPr="000667C4">
        <w:rPr>
          <w:rFonts w:cs="Arial"/>
          <w:sz w:val="22"/>
          <w:szCs w:val="24"/>
        </w:rPr>
        <w:t xml:space="preserve">terminie określonym powyżej, otwarcie ofert nastąpi niezwłocznie po usunięciu awarii. </w:t>
      </w:r>
    </w:p>
    <w:p w14:paraId="478CD6BE" w14:textId="6DFC96A8" w:rsidR="00B12BBB" w:rsidRPr="00317279" w:rsidRDefault="00B12BBB" w:rsidP="002E6DCB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317279">
        <w:rPr>
          <w:rFonts w:cs="Arial"/>
          <w:sz w:val="22"/>
          <w:szCs w:val="24"/>
        </w:rPr>
        <w:t>Zamawiający poinformuje</w:t>
      </w:r>
      <w:r w:rsidR="00BB4369" w:rsidRPr="00317279">
        <w:rPr>
          <w:rFonts w:cs="Arial"/>
          <w:sz w:val="22"/>
          <w:szCs w:val="24"/>
        </w:rPr>
        <w:t xml:space="preserve"> o </w:t>
      </w:r>
      <w:r w:rsidRPr="00317279">
        <w:rPr>
          <w:rFonts w:cs="Arial"/>
          <w:sz w:val="22"/>
          <w:szCs w:val="24"/>
        </w:rPr>
        <w:t>zmianie terminu otwarcia ofert na stronie internetowej prowadzonego postępowania.</w:t>
      </w:r>
    </w:p>
    <w:p w14:paraId="0117039B" w14:textId="63448805" w:rsidR="00066F15" w:rsidRPr="005A6653" w:rsidRDefault="00066F15" w:rsidP="002E6DCB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Zamawiający, najpóźniej przed otwarciem ofert, udostępni na stronie internetowej prowadzonego postępowania informację</w:t>
      </w:r>
      <w:r w:rsidR="00BB4369" w:rsidRPr="005A6653">
        <w:rPr>
          <w:rFonts w:cs="Arial"/>
          <w:sz w:val="22"/>
          <w:szCs w:val="24"/>
        </w:rPr>
        <w:t xml:space="preserve"> o </w:t>
      </w:r>
      <w:r w:rsidRPr="005A6653">
        <w:rPr>
          <w:rFonts w:cs="Arial"/>
          <w:sz w:val="22"/>
          <w:szCs w:val="24"/>
        </w:rPr>
        <w:t>kwocie, jaką zamierza przeznaczyć na sfinansowanie zamówienia.</w:t>
      </w:r>
    </w:p>
    <w:p w14:paraId="6AF1F6D8" w14:textId="77777777" w:rsidR="00066F15" w:rsidRPr="005A6653" w:rsidRDefault="00FE7E3C" w:rsidP="002E6DCB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Niezwłocznie</w:t>
      </w:r>
      <w:r w:rsidR="00B00140" w:rsidRPr="005A6653">
        <w:rPr>
          <w:rFonts w:cs="Arial"/>
          <w:sz w:val="22"/>
          <w:szCs w:val="24"/>
        </w:rPr>
        <w:t xml:space="preserve"> po otwarciu ofert</w:t>
      </w:r>
      <w:r w:rsidRPr="005A6653">
        <w:rPr>
          <w:rFonts w:cs="Arial"/>
          <w:sz w:val="22"/>
          <w:szCs w:val="24"/>
        </w:rPr>
        <w:t xml:space="preserve"> Zamawiający udostępni </w:t>
      </w:r>
      <w:r w:rsidR="00B00140" w:rsidRPr="005A6653">
        <w:rPr>
          <w:rFonts w:cs="Arial"/>
          <w:sz w:val="22"/>
          <w:szCs w:val="24"/>
        </w:rPr>
        <w:t xml:space="preserve">na </w:t>
      </w:r>
      <w:r w:rsidRPr="005A6653">
        <w:rPr>
          <w:rFonts w:cs="Arial"/>
          <w:sz w:val="22"/>
          <w:szCs w:val="24"/>
        </w:rPr>
        <w:t>stronie</w:t>
      </w:r>
      <w:r w:rsidR="00B00140" w:rsidRPr="005A6653">
        <w:rPr>
          <w:rFonts w:cs="Arial"/>
          <w:sz w:val="22"/>
          <w:szCs w:val="24"/>
        </w:rPr>
        <w:t xml:space="preserve"> i</w:t>
      </w:r>
      <w:r w:rsidRPr="005A6653">
        <w:rPr>
          <w:rFonts w:cs="Arial"/>
          <w:sz w:val="22"/>
          <w:szCs w:val="24"/>
        </w:rPr>
        <w:t>nternetowej prowadzonego postępowania informacje o:</w:t>
      </w:r>
      <w:r w:rsidR="00B00140" w:rsidRPr="005A6653">
        <w:rPr>
          <w:rFonts w:cs="Arial"/>
          <w:sz w:val="22"/>
          <w:szCs w:val="24"/>
        </w:rPr>
        <w:t xml:space="preserve"> </w:t>
      </w:r>
    </w:p>
    <w:p w14:paraId="5F97BCBF" w14:textId="16A2F9BC" w:rsidR="00066F15" w:rsidRPr="005A6653" w:rsidRDefault="00FE7E3C" w:rsidP="002E6DCB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nazwach albo imionach</w:t>
      </w:r>
      <w:r w:rsidR="004E6C57">
        <w:rPr>
          <w:rFonts w:cs="Arial"/>
          <w:sz w:val="22"/>
          <w:szCs w:val="24"/>
        </w:rPr>
        <w:t xml:space="preserve"> i </w:t>
      </w:r>
      <w:r w:rsidRPr="005A6653">
        <w:rPr>
          <w:rFonts w:cs="Arial"/>
          <w:sz w:val="22"/>
          <w:szCs w:val="24"/>
        </w:rPr>
        <w:t xml:space="preserve">nazwiskach oraz siedzibach lub miejscach prowadzonej działalności gospodarczej albo miejscach zamieszkania wykonawców, </w:t>
      </w:r>
      <w:r w:rsidR="00066F15" w:rsidRPr="005A6653">
        <w:rPr>
          <w:rFonts w:cs="Arial"/>
          <w:sz w:val="22"/>
          <w:szCs w:val="24"/>
        </w:rPr>
        <w:t>których oferty zostały otwarte,</w:t>
      </w:r>
    </w:p>
    <w:p w14:paraId="5B30CF91" w14:textId="511C071D" w:rsidR="000611E6" w:rsidRPr="005A6653" w:rsidRDefault="00FE7E3C" w:rsidP="002E6DCB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cenach lub kosztach zawartych</w:t>
      </w:r>
      <w:r w:rsidR="00BB4369" w:rsidRPr="005A6653">
        <w:rPr>
          <w:rFonts w:cs="Arial"/>
          <w:sz w:val="22"/>
          <w:szCs w:val="24"/>
        </w:rPr>
        <w:t xml:space="preserve"> w </w:t>
      </w:r>
      <w:r w:rsidRPr="005A6653">
        <w:rPr>
          <w:rFonts w:cs="Arial"/>
          <w:sz w:val="22"/>
          <w:szCs w:val="24"/>
        </w:rPr>
        <w:t>ofertach.</w:t>
      </w:r>
    </w:p>
    <w:p w14:paraId="5DAFDD7E" w14:textId="573ED3B5" w:rsidR="00A373B2" w:rsidRPr="005A6653" w:rsidRDefault="00A373B2" w:rsidP="00346D0E">
      <w:pPr>
        <w:pStyle w:val="Akapitzlist"/>
        <w:numPr>
          <w:ilvl w:val="0"/>
          <w:numId w:val="6"/>
        </w:numPr>
        <w:spacing w:after="240" w:line="360" w:lineRule="auto"/>
        <w:ind w:left="357" w:hanging="357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Zamawiający nie przewiduje publicznej sesji otwarcia ofert.</w:t>
      </w:r>
    </w:p>
    <w:p w14:paraId="7A97C1E4" w14:textId="77777777" w:rsidR="00066F15" w:rsidRPr="005333C8" w:rsidRDefault="00B4734A" w:rsidP="00521DBB">
      <w:pPr>
        <w:pStyle w:val="Nagwek2"/>
        <w:spacing w:after="0" w:line="360" w:lineRule="auto"/>
      </w:pPr>
      <w:r w:rsidRPr="005333C8">
        <w:t>Sposób obliczenia ceny</w:t>
      </w:r>
    </w:p>
    <w:p w14:paraId="297C1DA3" w14:textId="505F3679" w:rsidR="00872E14" w:rsidRPr="00A10D26" w:rsidRDefault="00872E14" w:rsidP="002E6DCB">
      <w:pPr>
        <w:pStyle w:val="Akapitzlist"/>
        <w:numPr>
          <w:ilvl w:val="0"/>
          <w:numId w:val="8"/>
        </w:numPr>
        <w:spacing w:line="360" w:lineRule="auto"/>
        <w:jc w:val="left"/>
        <w:rPr>
          <w:rFonts w:cs="Arial"/>
          <w:sz w:val="22"/>
          <w:szCs w:val="24"/>
        </w:rPr>
      </w:pPr>
      <w:r w:rsidRPr="00824828">
        <w:rPr>
          <w:rFonts w:cs="Arial"/>
          <w:sz w:val="22"/>
          <w:szCs w:val="24"/>
        </w:rPr>
        <w:t xml:space="preserve">Cenę </w:t>
      </w:r>
      <w:r w:rsidR="007B14FA">
        <w:rPr>
          <w:rFonts w:cs="Arial"/>
          <w:sz w:val="22"/>
          <w:szCs w:val="24"/>
        </w:rPr>
        <w:t>wykonania zamówienia</w:t>
      </w:r>
      <w:r w:rsidR="00BD39BB">
        <w:rPr>
          <w:rFonts w:cs="Arial"/>
          <w:sz w:val="22"/>
          <w:szCs w:val="24"/>
        </w:rPr>
        <w:t xml:space="preserve"> </w:t>
      </w:r>
      <w:r w:rsidR="002D4DCE" w:rsidRPr="002D4DCE">
        <w:rPr>
          <w:rFonts w:cs="Arial"/>
          <w:sz w:val="22"/>
          <w:szCs w:val="24"/>
        </w:rPr>
        <w:t xml:space="preserve">należy obliczyć </w:t>
      </w:r>
      <w:r w:rsidR="004B444D">
        <w:rPr>
          <w:rFonts w:cs="Arial"/>
          <w:sz w:val="22"/>
          <w:szCs w:val="24"/>
        </w:rPr>
        <w:t xml:space="preserve">i podać </w:t>
      </w:r>
      <w:r w:rsidR="00F72218">
        <w:rPr>
          <w:rFonts w:cs="Arial"/>
          <w:sz w:val="22"/>
          <w:szCs w:val="24"/>
        </w:rPr>
        <w:t>w</w:t>
      </w:r>
      <w:r w:rsidR="00D604F2">
        <w:rPr>
          <w:rFonts w:cs="Arial"/>
          <w:sz w:val="22"/>
          <w:szCs w:val="24"/>
        </w:rPr>
        <w:t> </w:t>
      </w:r>
      <w:r w:rsidR="00F72218">
        <w:rPr>
          <w:rFonts w:cs="Arial"/>
          <w:sz w:val="22"/>
          <w:szCs w:val="24"/>
        </w:rPr>
        <w:t>tabeli</w:t>
      </w:r>
      <w:r w:rsidR="00F3280C">
        <w:rPr>
          <w:rFonts w:cs="Arial"/>
          <w:sz w:val="22"/>
          <w:szCs w:val="24"/>
        </w:rPr>
        <w:t xml:space="preserve"> znajdują</w:t>
      </w:r>
      <w:r w:rsidR="00F72218">
        <w:rPr>
          <w:rFonts w:cs="Arial"/>
          <w:sz w:val="22"/>
          <w:szCs w:val="24"/>
        </w:rPr>
        <w:t>cej</w:t>
      </w:r>
      <w:r w:rsidR="00F3280C">
        <w:rPr>
          <w:rFonts w:cs="Arial"/>
          <w:sz w:val="22"/>
          <w:szCs w:val="24"/>
        </w:rPr>
        <w:t xml:space="preserve"> się </w:t>
      </w:r>
      <w:r w:rsidR="00F3280C" w:rsidRPr="00A10D26">
        <w:rPr>
          <w:rFonts w:cs="Arial"/>
          <w:sz w:val="22"/>
          <w:szCs w:val="24"/>
        </w:rPr>
        <w:t>w</w:t>
      </w:r>
      <w:r w:rsidR="00F72218">
        <w:rPr>
          <w:rFonts w:cs="Arial"/>
          <w:sz w:val="22"/>
          <w:szCs w:val="24"/>
        </w:rPr>
        <w:t> pkt 3</w:t>
      </w:r>
      <w:r w:rsidR="00F3280C" w:rsidRPr="00A10D26">
        <w:rPr>
          <w:rFonts w:cs="Arial"/>
          <w:sz w:val="22"/>
          <w:szCs w:val="24"/>
        </w:rPr>
        <w:t> </w:t>
      </w:r>
      <w:r w:rsidR="00BD39BB" w:rsidRPr="00A10D26">
        <w:rPr>
          <w:rFonts w:cs="Arial"/>
          <w:sz w:val="22"/>
          <w:szCs w:val="24"/>
        </w:rPr>
        <w:t>F</w:t>
      </w:r>
      <w:r w:rsidR="00F72218">
        <w:rPr>
          <w:rFonts w:cs="Arial"/>
          <w:sz w:val="22"/>
          <w:szCs w:val="24"/>
        </w:rPr>
        <w:t>ormularza</w:t>
      </w:r>
      <w:r w:rsidR="002D4DCE" w:rsidRPr="00A10D26">
        <w:rPr>
          <w:rFonts w:cs="Arial"/>
          <w:sz w:val="22"/>
          <w:szCs w:val="24"/>
        </w:rPr>
        <w:t xml:space="preserve"> </w:t>
      </w:r>
      <w:r w:rsidR="00A97A5E" w:rsidRPr="00A10D26">
        <w:rPr>
          <w:rFonts w:cs="Arial"/>
          <w:sz w:val="22"/>
          <w:szCs w:val="24"/>
        </w:rPr>
        <w:t>oferty – załączniku nr</w:t>
      </w:r>
      <w:r w:rsidR="005C700F" w:rsidRPr="00A10D26">
        <w:rPr>
          <w:rFonts w:cs="Arial"/>
          <w:sz w:val="22"/>
          <w:szCs w:val="24"/>
        </w:rPr>
        <w:t> </w:t>
      </w:r>
      <w:r w:rsidR="00F72218">
        <w:rPr>
          <w:rFonts w:cs="Arial"/>
          <w:sz w:val="22"/>
          <w:szCs w:val="24"/>
        </w:rPr>
        <w:t>2 do swz:</w:t>
      </w:r>
    </w:p>
    <w:p w14:paraId="6DDCC723" w14:textId="6B5F8614" w:rsidR="00F72218" w:rsidRPr="00F72218" w:rsidRDefault="00F72218" w:rsidP="00FB6F2F">
      <w:pPr>
        <w:pStyle w:val="Akapitzlist"/>
        <w:numPr>
          <w:ilvl w:val="0"/>
          <w:numId w:val="38"/>
        </w:numPr>
        <w:spacing w:line="360" w:lineRule="auto"/>
        <w:jc w:val="left"/>
        <w:rPr>
          <w:rFonts w:cs="Arial"/>
          <w:sz w:val="22"/>
          <w:szCs w:val="24"/>
        </w:rPr>
      </w:pPr>
      <w:r w:rsidRPr="00F72218">
        <w:rPr>
          <w:rFonts w:cs="Arial"/>
          <w:sz w:val="22"/>
          <w:szCs w:val="24"/>
        </w:rPr>
        <w:t>Wykonawca zobowiązany jest do ob</w:t>
      </w:r>
      <w:r w:rsidR="00500DFF">
        <w:rPr>
          <w:rFonts w:cs="Arial"/>
          <w:sz w:val="22"/>
          <w:szCs w:val="24"/>
        </w:rPr>
        <w:t>liczenia i podania w kolumnie 4</w:t>
      </w:r>
      <w:r w:rsidRPr="00F72218">
        <w:rPr>
          <w:rFonts w:cs="Arial"/>
          <w:sz w:val="22"/>
          <w:szCs w:val="24"/>
        </w:rPr>
        <w:t xml:space="preserve"> tabeli, ceny jednostkowej brutto odp</w:t>
      </w:r>
      <w:r w:rsidR="00500DFF">
        <w:rPr>
          <w:rFonts w:cs="Arial"/>
          <w:sz w:val="22"/>
          <w:szCs w:val="24"/>
        </w:rPr>
        <w:t>owiednio za każdy rodzaj usługi (z poz. 1-4</w:t>
      </w:r>
      <w:r w:rsidRPr="00F72218">
        <w:rPr>
          <w:rFonts w:cs="Arial"/>
          <w:sz w:val="22"/>
          <w:szCs w:val="24"/>
        </w:rPr>
        <w:t xml:space="preserve"> tabeli), a</w:t>
      </w:r>
      <w:r w:rsidR="00C8065B">
        <w:rPr>
          <w:rFonts w:cs="Arial"/>
          <w:sz w:val="22"/>
          <w:szCs w:val="24"/>
        </w:rPr>
        <w:t> </w:t>
      </w:r>
      <w:r w:rsidRPr="00F72218">
        <w:rPr>
          <w:rFonts w:cs="Arial"/>
          <w:sz w:val="22"/>
          <w:szCs w:val="24"/>
        </w:rPr>
        <w:t>następnie winie</w:t>
      </w:r>
      <w:r w:rsidR="00A2107B">
        <w:rPr>
          <w:rFonts w:cs="Arial"/>
          <w:sz w:val="22"/>
          <w:szCs w:val="24"/>
        </w:rPr>
        <w:t>n pomnożyć ją przez maksymalną liczbę (z kol. 3</w:t>
      </w:r>
      <w:r w:rsidRPr="00F72218">
        <w:rPr>
          <w:rFonts w:cs="Arial"/>
          <w:sz w:val="22"/>
          <w:szCs w:val="24"/>
        </w:rPr>
        <w:t>) odpowiednio dla każdej pozy</w:t>
      </w:r>
      <w:r w:rsidR="00E652AC">
        <w:rPr>
          <w:rFonts w:cs="Arial"/>
          <w:sz w:val="22"/>
          <w:szCs w:val="24"/>
        </w:rPr>
        <w:t>cji wynik wpisując w kolumnie 5</w:t>
      </w:r>
      <w:r w:rsidRPr="00F72218">
        <w:rPr>
          <w:rFonts w:cs="Arial"/>
          <w:sz w:val="22"/>
          <w:szCs w:val="24"/>
        </w:rPr>
        <w:t xml:space="preserve"> – cena brutto.</w:t>
      </w:r>
    </w:p>
    <w:p w14:paraId="39D38054" w14:textId="5CB03535" w:rsidR="00E11E25" w:rsidRPr="003B65DB" w:rsidRDefault="006D2C4C" w:rsidP="00FB6F2F">
      <w:pPr>
        <w:pStyle w:val="Akapitzlist"/>
        <w:numPr>
          <w:ilvl w:val="0"/>
          <w:numId w:val="38"/>
        </w:numPr>
        <w:spacing w:line="360" w:lineRule="auto"/>
        <w:jc w:val="left"/>
        <w:rPr>
          <w:rFonts w:cs="Arial"/>
          <w:sz w:val="22"/>
          <w:szCs w:val="24"/>
        </w:rPr>
      </w:pPr>
      <w:r>
        <w:rPr>
          <w:rFonts w:cs="Arial"/>
          <w:sz w:val="22"/>
          <w:szCs w:val="24"/>
        </w:rPr>
        <w:t>Na końcu tabeli w kol. 5</w:t>
      </w:r>
      <w:r w:rsidR="00F72218" w:rsidRPr="00F72218">
        <w:rPr>
          <w:rFonts w:cs="Arial"/>
          <w:sz w:val="22"/>
          <w:szCs w:val="24"/>
        </w:rPr>
        <w:t xml:space="preserve">, Wykonawca winien obliczyć CENĘ BRUTTO WYKONANIA ZAMÓWIENIA poprzez zsumowanie cen brutto ze wszystkich pozycji (suma </w:t>
      </w:r>
      <w:r w:rsidR="00DF22F3">
        <w:rPr>
          <w:rFonts w:cs="Arial"/>
          <w:sz w:val="22"/>
          <w:szCs w:val="24"/>
        </w:rPr>
        <w:t xml:space="preserve">wszystkich </w:t>
      </w:r>
      <w:r w:rsidR="00F72218" w:rsidRPr="00F72218">
        <w:rPr>
          <w:rFonts w:cs="Arial"/>
          <w:sz w:val="22"/>
          <w:szCs w:val="24"/>
        </w:rPr>
        <w:t>pozycji z</w:t>
      </w:r>
      <w:r w:rsidR="00DF22F3">
        <w:rPr>
          <w:rFonts w:cs="Arial"/>
          <w:sz w:val="22"/>
          <w:szCs w:val="24"/>
        </w:rPr>
        <w:t> kolumny 5</w:t>
      </w:r>
      <w:r w:rsidR="00F72218" w:rsidRPr="00F72218">
        <w:rPr>
          <w:rFonts w:cs="Arial"/>
          <w:sz w:val="22"/>
          <w:szCs w:val="24"/>
        </w:rPr>
        <w:t xml:space="preserve"> tabeli). </w:t>
      </w:r>
      <w:r w:rsidR="00F72218" w:rsidRPr="008A722C">
        <w:rPr>
          <w:rFonts w:cs="Arial"/>
          <w:b/>
          <w:sz w:val="22"/>
          <w:szCs w:val="24"/>
        </w:rPr>
        <w:t>Wartość ta zostanie wykorzystana dla porównania ofert w celu wyboru oferty najkorzystniejszej i jednocześnie będzie stanowiła maksymalną wartość zobowiązania Zamawiającego wynikającego z</w:t>
      </w:r>
      <w:r w:rsidR="008A722C">
        <w:rPr>
          <w:rFonts w:cs="Arial"/>
          <w:b/>
          <w:sz w:val="22"/>
          <w:szCs w:val="24"/>
        </w:rPr>
        <w:t> </w:t>
      </w:r>
      <w:r w:rsidR="00F72218" w:rsidRPr="008A722C">
        <w:rPr>
          <w:rFonts w:cs="Arial"/>
          <w:b/>
          <w:sz w:val="22"/>
          <w:szCs w:val="24"/>
        </w:rPr>
        <w:t>umowy</w:t>
      </w:r>
      <w:r w:rsidR="00F72218" w:rsidRPr="00F72218">
        <w:rPr>
          <w:rFonts w:cs="Arial"/>
          <w:sz w:val="22"/>
          <w:szCs w:val="24"/>
        </w:rPr>
        <w:t>. Strony umowy będą rozliczać się zgodnie z umową.</w:t>
      </w:r>
    </w:p>
    <w:p w14:paraId="150D5D3C" w14:textId="369CD4D5" w:rsidR="009D2069" w:rsidRPr="00570181" w:rsidRDefault="007D4FAA" w:rsidP="002E6DCB">
      <w:pPr>
        <w:pStyle w:val="Akapitzlist"/>
        <w:numPr>
          <w:ilvl w:val="0"/>
          <w:numId w:val="8"/>
        </w:numPr>
        <w:spacing w:line="360" w:lineRule="auto"/>
        <w:jc w:val="left"/>
        <w:rPr>
          <w:rFonts w:cs="Arial"/>
          <w:sz w:val="22"/>
          <w:szCs w:val="24"/>
        </w:rPr>
      </w:pPr>
      <w:r w:rsidRPr="00570181">
        <w:rPr>
          <w:rFonts w:cs="Arial"/>
          <w:sz w:val="22"/>
          <w:szCs w:val="24"/>
        </w:rPr>
        <w:t>Wszystkie ceny podane w ofercie muszą być cenami</w:t>
      </w:r>
      <w:r w:rsidR="009D2069" w:rsidRPr="00570181">
        <w:rPr>
          <w:rFonts w:cs="Arial"/>
          <w:sz w:val="22"/>
          <w:szCs w:val="24"/>
        </w:rPr>
        <w:t xml:space="preserve"> brutto (razem z podatkiem VAT).</w:t>
      </w:r>
    </w:p>
    <w:p w14:paraId="50FE974C" w14:textId="628B06C5" w:rsidR="00471632" w:rsidRPr="00570181" w:rsidRDefault="00F73BC6" w:rsidP="002E6DCB">
      <w:pPr>
        <w:numPr>
          <w:ilvl w:val="0"/>
          <w:numId w:val="8"/>
        </w:numPr>
        <w:spacing w:line="360" w:lineRule="auto"/>
        <w:contextualSpacing/>
        <w:jc w:val="left"/>
        <w:rPr>
          <w:rFonts w:eastAsia="Arial" w:cs="Arial"/>
          <w:color w:val="auto"/>
          <w:sz w:val="22"/>
          <w:szCs w:val="20"/>
          <w:lang w:eastAsia="pl-PL"/>
        </w:rPr>
      </w:pPr>
      <w:r w:rsidRPr="00570181">
        <w:rPr>
          <w:rFonts w:eastAsia="Arial" w:cs="Arial"/>
          <w:color w:val="auto"/>
          <w:sz w:val="22"/>
          <w:szCs w:val="20"/>
          <w:lang w:eastAsia="pl-PL"/>
        </w:rPr>
        <w:t>Ceny winny</w:t>
      </w:r>
      <w:r w:rsidR="00471632" w:rsidRPr="00570181">
        <w:rPr>
          <w:rFonts w:eastAsia="Arial" w:cs="Arial"/>
          <w:color w:val="auto"/>
          <w:sz w:val="22"/>
          <w:szCs w:val="20"/>
          <w:lang w:eastAsia="pl-PL"/>
        </w:rPr>
        <w:t xml:space="preserve"> uwzględniać wszystkie koszty związane z wykonaniem zamówienia, w tym wszystkie koszty, o których mowa w </w:t>
      </w:r>
      <w:r w:rsidR="00C45ABC" w:rsidRPr="00570181">
        <w:rPr>
          <w:rFonts w:eastAsia="Arial" w:cs="Arial"/>
          <w:color w:val="auto"/>
          <w:sz w:val="22"/>
          <w:szCs w:val="20"/>
          <w:lang w:eastAsia="pl-PL"/>
        </w:rPr>
        <w:t xml:space="preserve">swz, wzorze umowy, </w:t>
      </w:r>
      <w:r w:rsidR="00471632" w:rsidRPr="00570181">
        <w:rPr>
          <w:rFonts w:eastAsia="Arial" w:cs="Arial"/>
          <w:color w:val="auto"/>
          <w:sz w:val="22"/>
          <w:szCs w:val="20"/>
          <w:lang w:eastAsia="pl-PL"/>
        </w:rPr>
        <w:t>szczegółowym opisie przedmiotu zamówienia oraz cła, podat</w:t>
      </w:r>
      <w:r w:rsidR="006C4CC6" w:rsidRPr="00570181">
        <w:rPr>
          <w:rFonts w:eastAsia="Arial" w:cs="Arial"/>
          <w:color w:val="auto"/>
          <w:sz w:val="22"/>
          <w:szCs w:val="20"/>
          <w:lang w:eastAsia="pl-PL"/>
        </w:rPr>
        <w:t>ki,</w:t>
      </w:r>
      <w:r w:rsidR="00471632" w:rsidRPr="00570181">
        <w:rPr>
          <w:rFonts w:eastAsia="Arial" w:cs="Arial"/>
          <w:color w:val="auto"/>
          <w:sz w:val="22"/>
          <w:szCs w:val="20"/>
          <w:lang w:eastAsia="pl-PL"/>
        </w:rPr>
        <w:t xml:space="preserve"> inne opła</w:t>
      </w:r>
      <w:r w:rsidR="009949E8" w:rsidRPr="00570181">
        <w:rPr>
          <w:rFonts w:eastAsia="Arial" w:cs="Arial"/>
          <w:color w:val="auto"/>
          <w:sz w:val="22"/>
          <w:szCs w:val="20"/>
          <w:lang w:eastAsia="pl-PL"/>
        </w:rPr>
        <w:t>ty i koszty</w:t>
      </w:r>
      <w:r w:rsidR="006C4CC6" w:rsidRPr="00570181">
        <w:rPr>
          <w:rFonts w:eastAsia="Arial" w:cs="Arial"/>
          <w:color w:val="auto"/>
          <w:sz w:val="22"/>
          <w:szCs w:val="20"/>
          <w:lang w:eastAsia="pl-PL"/>
        </w:rPr>
        <w:t>.</w:t>
      </w:r>
    </w:p>
    <w:p w14:paraId="6C01EAD3" w14:textId="72529B25" w:rsidR="00390553" w:rsidRPr="001449F6" w:rsidRDefault="00390553" w:rsidP="002E6DCB">
      <w:pPr>
        <w:pStyle w:val="Akapitzlist"/>
        <w:numPr>
          <w:ilvl w:val="0"/>
          <w:numId w:val="8"/>
        </w:numPr>
        <w:spacing w:line="360" w:lineRule="auto"/>
        <w:jc w:val="left"/>
        <w:rPr>
          <w:rFonts w:cs="Arial"/>
          <w:sz w:val="22"/>
          <w:szCs w:val="24"/>
        </w:rPr>
      </w:pPr>
      <w:r w:rsidRPr="001449F6">
        <w:rPr>
          <w:rFonts w:cs="Arial"/>
          <w:sz w:val="22"/>
          <w:szCs w:val="24"/>
        </w:rPr>
        <w:lastRenderedPageBreak/>
        <w:t>Wykonawcy zobowiązani są do bardzo starannego zapoznania się z przedmiotem zamówienia, warunkami wykonania i wszystkimi czynnikami mogącymi mieć wpływ na cenę zamówienia</w:t>
      </w:r>
      <w:r w:rsidR="00D84C47" w:rsidRPr="001449F6">
        <w:rPr>
          <w:rFonts w:cs="Arial"/>
          <w:sz w:val="22"/>
          <w:szCs w:val="24"/>
        </w:rPr>
        <w:t>.</w:t>
      </w:r>
    </w:p>
    <w:p w14:paraId="7976A1D7" w14:textId="333FFD3A" w:rsidR="00066F15" w:rsidRPr="00D9192F" w:rsidRDefault="00FA1B96" w:rsidP="00C34F11">
      <w:pPr>
        <w:pStyle w:val="Akapitzlist"/>
        <w:numPr>
          <w:ilvl w:val="0"/>
          <w:numId w:val="8"/>
        </w:numPr>
        <w:spacing w:line="360" w:lineRule="auto"/>
        <w:ind w:left="357" w:hanging="357"/>
        <w:contextualSpacing w:val="0"/>
        <w:jc w:val="left"/>
        <w:rPr>
          <w:rFonts w:cs="Arial"/>
          <w:sz w:val="22"/>
          <w:szCs w:val="24"/>
        </w:rPr>
      </w:pPr>
      <w:r w:rsidRPr="001449F6">
        <w:rPr>
          <w:rFonts w:cs="Arial"/>
          <w:sz w:val="22"/>
          <w:szCs w:val="24"/>
        </w:rPr>
        <w:t>Wszystkie ceny, w tym c</w:t>
      </w:r>
      <w:r w:rsidR="00654452" w:rsidRPr="001449F6">
        <w:rPr>
          <w:rFonts w:cs="Arial"/>
          <w:sz w:val="22"/>
          <w:szCs w:val="24"/>
        </w:rPr>
        <w:t>ena</w:t>
      </w:r>
      <w:r w:rsidR="007539AF" w:rsidRPr="001449F6">
        <w:rPr>
          <w:rFonts w:cs="Arial"/>
          <w:sz w:val="22"/>
          <w:szCs w:val="24"/>
        </w:rPr>
        <w:t xml:space="preserve"> oferty</w:t>
      </w:r>
      <w:r w:rsidR="00654452" w:rsidRPr="001449F6">
        <w:rPr>
          <w:rFonts w:cs="Arial"/>
          <w:sz w:val="22"/>
          <w:szCs w:val="24"/>
        </w:rPr>
        <w:t xml:space="preserve"> </w:t>
      </w:r>
      <w:r w:rsidR="005A61EA" w:rsidRPr="001449F6">
        <w:rPr>
          <w:rFonts w:cs="Arial"/>
          <w:sz w:val="22"/>
          <w:szCs w:val="24"/>
        </w:rPr>
        <w:t>brutto</w:t>
      </w:r>
      <w:r w:rsidR="00BA54A3" w:rsidRPr="001449F6">
        <w:rPr>
          <w:rFonts w:cs="Arial"/>
          <w:sz w:val="22"/>
          <w:szCs w:val="24"/>
        </w:rPr>
        <w:t xml:space="preserve"> </w:t>
      </w:r>
      <w:r w:rsidR="0071279B" w:rsidRPr="001449F6">
        <w:rPr>
          <w:rFonts w:cs="Arial"/>
          <w:sz w:val="22"/>
          <w:szCs w:val="24"/>
        </w:rPr>
        <w:t xml:space="preserve">(cena </w:t>
      </w:r>
      <w:r w:rsidRPr="001449F6">
        <w:rPr>
          <w:rFonts w:cs="Arial"/>
          <w:sz w:val="22"/>
          <w:szCs w:val="24"/>
        </w:rPr>
        <w:t>wykonania zamówienia) winny</w:t>
      </w:r>
      <w:r w:rsidR="00654452" w:rsidRPr="001449F6">
        <w:rPr>
          <w:rFonts w:cs="Arial"/>
          <w:sz w:val="22"/>
          <w:szCs w:val="24"/>
        </w:rPr>
        <w:t xml:space="preserve"> być </w:t>
      </w:r>
      <w:r w:rsidR="00654452" w:rsidRPr="00D9192F">
        <w:rPr>
          <w:rFonts w:cs="Arial"/>
          <w:sz w:val="22"/>
          <w:szCs w:val="24"/>
        </w:rPr>
        <w:t>p</w:t>
      </w:r>
      <w:r w:rsidRPr="00D9192F">
        <w:rPr>
          <w:rFonts w:cs="Arial"/>
          <w:sz w:val="22"/>
          <w:szCs w:val="24"/>
        </w:rPr>
        <w:t>odane</w:t>
      </w:r>
      <w:r w:rsidR="00BB4369" w:rsidRPr="00D9192F">
        <w:rPr>
          <w:rFonts w:cs="Arial"/>
          <w:sz w:val="22"/>
          <w:szCs w:val="24"/>
        </w:rPr>
        <w:t xml:space="preserve"> w </w:t>
      </w:r>
      <w:r w:rsidR="00654452" w:rsidRPr="00D9192F">
        <w:rPr>
          <w:rFonts w:cs="Arial"/>
          <w:sz w:val="22"/>
          <w:szCs w:val="24"/>
        </w:rPr>
        <w:t>złotych polskich, do dwóch miejsc po przecinku.</w:t>
      </w:r>
    </w:p>
    <w:p w14:paraId="38E25AF5" w14:textId="124C4E57" w:rsidR="00C34F11" w:rsidRPr="00D9192F" w:rsidRDefault="00C34F11" w:rsidP="00E576C0">
      <w:pPr>
        <w:numPr>
          <w:ilvl w:val="0"/>
          <w:numId w:val="8"/>
        </w:numPr>
        <w:spacing w:after="240" w:line="360" w:lineRule="auto"/>
        <w:contextualSpacing/>
        <w:jc w:val="left"/>
        <w:rPr>
          <w:rFonts w:cs="Arial"/>
          <w:color w:val="auto"/>
          <w:sz w:val="22"/>
        </w:rPr>
      </w:pPr>
      <w:r w:rsidRPr="00D9192F">
        <w:rPr>
          <w:rFonts w:cs="Arial"/>
          <w:color w:val="auto"/>
          <w:sz w:val="22"/>
        </w:rPr>
        <w:t>W przypadku podania przez Wykonawcę ceny o więcej niż dwóch miejscach po przecinku, Zamawiający dokona zaokrąglenia zaoferowanej ceny według następującej zasady: w przypadku zaokrąglenia liczby do drugiego miejsca po przecinku, weźmie pod uwagę kolejną cyfrę niższego rzędu (na trzecim miejscu po przecinku, natomiast cyfry na miejscu czwartym, piątym itp. zostaną odcięte), i jeśli jest nią 0,1,2,3 lub 4, to pozostawi bez zmiany, jeśli natomiast 5,6,7,8 lub 9 - wtedy zaokrągli w górę.</w:t>
      </w:r>
    </w:p>
    <w:p w14:paraId="572B9EAE" w14:textId="2EB80B8F" w:rsidR="0071391F" w:rsidRPr="005333C8" w:rsidRDefault="00F26F40" w:rsidP="00F72CF2">
      <w:pPr>
        <w:pStyle w:val="Nagwek2"/>
      </w:pPr>
      <w:r w:rsidRPr="005333C8">
        <w:t>Opis kryteriów oceny ofert wraz</w:t>
      </w:r>
      <w:r w:rsidR="004E6C57">
        <w:t xml:space="preserve"> z </w:t>
      </w:r>
      <w:r w:rsidRPr="005333C8">
        <w:t>podaniem wag tych kryteriów</w:t>
      </w:r>
      <w:r w:rsidR="004E6C57">
        <w:t xml:space="preserve"> i </w:t>
      </w:r>
      <w:r w:rsidRPr="005333C8">
        <w:t>sposobu oceny ofert</w:t>
      </w:r>
    </w:p>
    <w:p w14:paraId="6F7D7924" w14:textId="1C8F79FD" w:rsidR="00050E71" w:rsidRPr="005A61EA" w:rsidRDefault="001F10C9" w:rsidP="002E6DCB">
      <w:pPr>
        <w:numPr>
          <w:ilvl w:val="0"/>
          <w:numId w:val="22"/>
        </w:numPr>
        <w:spacing w:line="360" w:lineRule="auto"/>
        <w:jc w:val="left"/>
        <w:rPr>
          <w:rFonts w:cs="Arial"/>
          <w:sz w:val="22"/>
        </w:rPr>
      </w:pPr>
      <w:r>
        <w:rPr>
          <w:rFonts w:cs="Arial"/>
          <w:sz w:val="22"/>
        </w:rPr>
        <w:t>O</w:t>
      </w:r>
      <w:r w:rsidR="00050E71" w:rsidRPr="005A61EA">
        <w:rPr>
          <w:rFonts w:cs="Arial"/>
          <w:sz w:val="22"/>
        </w:rPr>
        <w:t>ferty będą oceniane według poniższych kryteriów:</w:t>
      </w:r>
    </w:p>
    <w:tbl>
      <w:tblPr>
        <w:tblW w:w="8685" w:type="dxa"/>
        <w:tblInd w:w="466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  <w:tblCaption w:val="tabela dotycząca kryteriów i punktacji"/>
        <w:tblDescription w:val="tabela dotycząca kryteriów i punktacji"/>
      </w:tblPr>
      <w:tblGrid>
        <w:gridCol w:w="7087"/>
        <w:gridCol w:w="1598"/>
      </w:tblGrid>
      <w:tr w:rsidR="00050E71" w:rsidRPr="005A61EA" w14:paraId="101BE80D" w14:textId="77777777" w:rsidTr="00056588">
        <w:trPr>
          <w:trHeight w:hRule="exact" w:val="514"/>
          <w:tblHeader/>
        </w:trPr>
        <w:tc>
          <w:tcPr>
            <w:tcW w:w="7087" w:type="dxa"/>
            <w:shd w:val="clear" w:color="auto" w:fill="FFFFFF"/>
            <w:vAlign w:val="center"/>
          </w:tcPr>
          <w:p w14:paraId="1CCBA2DB" w14:textId="3A9B996E" w:rsidR="00050E71" w:rsidRPr="005A61EA" w:rsidRDefault="00050E71" w:rsidP="003D52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sz w:val="22"/>
              </w:rPr>
            </w:pPr>
            <w:r w:rsidRPr="005A61EA">
              <w:rPr>
                <w:rFonts w:cs="Arial"/>
                <w:b/>
                <w:sz w:val="22"/>
              </w:rPr>
              <w:t>Kryterium</w:t>
            </w:r>
          </w:p>
        </w:tc>
        <w:tc>
          <w:tcPr>
            <w:tcW w:w="1598" w:type="dxa"/>
            <w:shd w:val="clear" w:color="auto" w:fill="FFFFFF"/>
            <w:vAlign w:val="center"/>
          </w:tcPr>
          <w:p w14:paraId="4B3374FD" w14:textId="77777777" w:rsidR="00050E71" w:rsidRPr="005A61EA" w:rsidRDefault="00050E71" w:rsidP="003D52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sz w:val="22"/>
              </w:rPr>
            </w:pPr>
            <w:r w:rsidRPr="005A61EA">
              <w:rPr>
                <w:rFonts w:cs="Arial"/>
                <w:b/>
                <w:sz w:val="22"/>
              </w:rPr>
              <w:t>Waga (pkt)</w:t>
            </w:r>
          </w:p>
        </w:tc>
      </w:tr>
      <w:tr w:rsidR="00050E71" w:rsidRPr="005A61EA" w14:paraId="0438032A" w14:textId="77777777" w:rsidTr="00056588">
        <w:trPr>
          <w:trHeight w:val="412"/>
          <w:tblHeader/>
        </w:trPr>
        <w:tc>
          <w:tcPr>
            <w:tcW w:w="7087" w:type="dxa"/>
            <w:shd w:val="clear" w:color="auto" w:fill="FFFFFF"/>
            <w:vAlign w:val="center"/>
          </w:tcPr>
          <w:p w14:paraId="19A201E8" w14:textId="2AFAD900" w:rsidR="00050E71" w:rsidRPr="005A61EA" w:rsidRDefault="00250C4A" w:rsidP="00D5328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Cena</w:t>
            </w:r>
            <w:r w:rsidR="00050E71" w:rsidRPr="005A61EA">
              <w:rPr>
                <w:rFonts w:cs="Arial"/>
                <w:sz w:val="22"/>
              </w:rPr>
              <w:t xml:space="preserve"> </w:t>
            </w:r>
            <w:r w:rsidR="00B560A5">
              <w:rPr>
                <w:rFonts w:cs="Arial"/>
                <w:sz w:val="22"/>
              </w:rPr>
              <w:t>brutto</w:t>
            </w:r>
            <w:r w:rsidR="00AE5A4B">
              <w:rPr>
                <w:rFonts w:cs="Arial"/>
                <w:sz w:val="22"/>
              </w:rPr>
              <w:t xml:space="preserve"> za</w:t>
            </w:r>
            <w:r w:rsidR="00B560A5">
              <w:rPr>
                <w:rFonts w:cs="Arial"/>
                <w:sz w:val="22"/>
              </w:rPr>
              <w:t xml:space="preserve"> </w:t>
            </w:r>
            <w:r w:rsidR="00AE5A4B">
              <w:rPr>
                <w:rFonts w:cs="Arial"/>
                <w:sz w:val="22"/>
              </w:rPr>
              <w:t>wykonanie prz</w:t>
            </w:r>
            <w:r w:rsidR="00171B56">
              <w:rPr>
                <w:rFonts w:cs="Arial"/>
                <w:sz w:val="22"/>
              </w:rPr>
              <w:t>e</w:t>
            </w:r>
            <w:r w:rsidR="00AE5A4B">
              <w:rPr>
                <w:rFonts w:cs="Arial"/>
                <w:sz w:val="22"/>
              </w:rPr>
              <w:t>dmiotu</w:t>
            </w:r>
            <w:r w:rsidR="00050E71" w:rsidRPr="005A61EA">
              <w:rPr>
                <w:rFonts w:cs="Arial"/>
                <w:sz w:val="22"/>
              </w:rPr>
              <w:t xml:space="preserve"> zamówienia</w:t>
            </w:r>
          </w:p>
        </w:tc>
        <w:tc>
          <w:tcPr>
            <w:tcW w:w="1598" w:type="dxa"/>
            <w:shd w:val="clear" w:color="auto" w:fill="FFFFFF"/>
            <w:vAlign w:val="center"/>
          </w:tcPr>
          <w:p w14:paraId="772FEA2F" w14:textId="2CC0B72B" w:rsidR="00050E71" w:rsidRPr="005A61EA" w:rsidRDefault="000728A3" w:rsidP="00B3524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35</w:t>
            </w:r>
          </w:p>
        </w:tc>
      </w:tr>
      <w:tr w:rsidR="00F612CC" w:rsidRPr="005A61EA" w14:paraId="2F1C0B2B" w14:textId="77777777" w:rsidTr="00056588">
        <w:trPr>
          <w:trHeight w:val="412"/>
          <w:tblHeader/>
        </w:trPr>
        <w:tc>
          <w:tcPr>
            <w:tcW w:w="7087" w:type="dxa"/>
            <w:shd w:val="clear" w:color="auto" w:fill="FFFFFF"/>
            <w:vAlign w:val="center"/>
          </w:tcPr>
          <w:p w14:paraId="1D0ED5E6" w14:textId="69B94B71" w:rsidR="00F612CC" w:rsidRPr="005E1DC3" w:rsidRDefault="00F612CC" w:rsidP="00D5328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Portfolio</w:t>
            </w:r>
          </w:p>
        </w:tc>
        <w:tc>
          <w:tcPr>
            <w:tcW w:w="1598" w:type="dxa"/>
            <w:shd w:val="clear" w:color="auto" w:fill="FFFFFF"/>
            <w:vAlign w:val="center"/>
          </w:tcPr>
          <w:p w14:paraId="5D30AAF9" w14:textId="43C4A21B" w:rsidR="00F612CC" w:rsidRDefault="000728A3" w:rsidP="00B3524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50</w:t>
            </w:r>
          </w:p>
        </w:tc>
      </w:tr>
      <w:tr w:rsidR="00050E71" w:rsidRPr="005A61EA" w14:paraId="3DEBAAC4" w14:textId="77777777" w:rsidTr="00056588">
        <w:trPr>
          <w:trHeight w:val="412"/>
          <w:tblHeader/>
        </w:trPr>
        <w:tc>
          <w:tcPr>
            <w:tcW w:w="7087" w:type="dxa"/>
            <w:shd w:val="clear" w:color="auto" w:fill="FFFFFF"/>
            <w:vAlign w:val="center"/>
          </w:tcPr>
          <w:p w14:paraId="73DE1FEC" w14:textId="4B7FB0CF" w:rsidR="00050E71" w:rsidRPr="00167DF4" w:rsidRDefault="005E1DC3" w:rsidP="00D5328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sz w:val="22"/>
                <w:highlight w:val="yellow"/>
              </w:rPr>
            </w:pPr>
            <w:r w:rsidRPr="005E1DC3">
              <w:rPr>
                <w:rFonts w:cs="Arial"/>
                <w:sz w:val="22"/>
              </w:rPr>
              <w:t>Termin na opublikowanie na kanale You</w:t>
            </w:r>
            <w:r w:rsidR="00A93527">
              <w:rPr>
                <w:rFonts w:cs="Arial"/>
                <w:sz w:val="22"/>
              </w:rPr>
              <w:t>Tube - Telewizja Małopolska,</w:t>
            </w:r>
            <w:r w:rsidRPr="005E1DC3">
              <w:rPr>
                <w:rFonts w:cs="Arial"/>
                <w:sz w:val="22"/>
              </w:rPr>
              <w:t xml:space="preserve"> na stronie internetowej Telewizji Małopolska </w:t>
            </w:r>
            <w:r w:rsidR="00A93527" w:rsidRPr="00A93527">
              <w:rPr>
                <w:rFonts w:cs="Arial"/>
                <w:sz w:val="22"/>
              </w:rPr>
              <w:t xml:space="preserve">oraz na wskazanej przez Zamawiającego stronie internetowej </w:t>
            </w:r>
            <w:r w:rsidRPr="005E1DC3">
              <w:rPr>
                <w:rFonts w:cs="Arial"/>
                <w:sz w:val="22"/>
              </w:rPr>
              <w:t>każdego gotowego materiału (w</w:t>
            </w:r>
            <w:r w:rsidR="00C97228">
              <w:rPr>
                <w:rFonts w:cs="Arial"/>
                <w:sz w:val="22"/>
              </w:rPr>
              <w:t> </w:t>
            </w:r>
            <w:r w:rsidRPr="005E1DC3">
              <w:rPr>
                <w:rFonts w:cs="Arial"/>
                <w:sz w:val="22"/>
              </w:rPr>
              <w:t>godzinach)</w:t>
            </w:r>
            <w:r w:rsidR="00300AB8">
              <w:rPr>
                <w:rFonts w:cs="Arial"/>
                <w:sz w:val="22"/>
              </w:rPr>
              <w:t>,</w:t>
            </w:r>
            <w:r w:rsidRPr="005E1DC3">
              <w:rPr>
                <w:rFonts w:cs="Arial"/>
                <w:sz w:val="22"/>
              </w:rPr>
              <w:t xml:space="preserve"> licząc od momentu zakończenia filmowania wydarzenia</w:t>
            </w:r>
          </w:p>
        </w:tc>
        <w:tc>
          <w:tcPr>
            <w:tcW w:w="1598" w:type="dxa"/>
            <w:shd w:val="clear" w:color="auto" w:fill="FFFFFF"/>
            <w:vAlign w:val="center"/>
          </w:tcPr>
          <w:p w14:paraId="2B7B8D62" w14:textId="2F7B28E4" w:rsidR="00050E71" w:rsidRPr="005A61EA" w:rsidRDefault="005E1DC3" w:rsidP="00B3524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5</w:t>
            </w:r>
          </w:p>
        </w:tc>
      </w:tr>
      <w:tr w:rsidR="00BC20E8" w:rsidRPr="005A61EA" w14:paraId="4C78E136" w14:textId="77777777" w:rsidTr="00056588">
        <w:trPr>
          <w:trHeight w:val="412"/>
          <w:tblHeader/>
        </w:trPr>
        <w:tc>
          <w:tcPr>
            <w:tcW w:w="7087" w:type="dxa"/>
            <w:shd w:val="clear" w:color="auto" w:fill="FFFFFF"/>
            <w:vAlign w:val="center"/>
          </w:tcPr>
          <w:p w14:paraId="42C24106" w14:textId="5F49D2F6" w:rsidR="00BC20E8" w:rsidRPr="00167DF4" w:rsidRDefault="00B873B3" w:rsidP="00D5328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sz w:val="22"/>
                <w:highlight w:val="yellow"/>
              </w:rPr>
            </w:pPr>
            <w:r w:rsidRPr="00B873B3">
              <w:rPr>
                <w:rFonts w:cs="Arial"/>
                <w:sz w:val="22"/>
              </w:rPr>
              <w:t xml:space="preserve">Termin </w:t>
            </w:r>
            <w:r w:rsidR="00CB1A79">
              <w:rPr>
                <w:rFonts w:cs="Arial"/>
                <w:sz w:val="22"/>
              </w:rPr>
              <w:t>na umieszczenie</w:t>
            </w:r>
            <w:r w:rsidRPr="00B873B3">
              <w:rPr>
                <w:rFonts w:cs="Arial"/>
                <w:sz w:val="22"/>
              </w:rPr>
              <w:t xml:space="preserve"> informacji </w:t>
            </w:r>
            <w:r w:rsidR="006F1669">
              <w:rPr>
                <w:rFonts w:cs="Arial"/>
                <w:sz w:val="22"/>
              </w:rPr>
              <w:t xml:space="preserve">na </w:t>
            </w:r>
            <w:r w:rsidR="006F1669" w:rsidRPr="006F1669">
              <w:rPr>
                <w:rFonts w:cs="Arial"/>
                <w:sz w:val="22"/>
              </w:rPr>
              <w:t xml:space="preserve">istniejącym </w:t>
            </w:r>
            <w:proofErr w:type="spellStart"/>
            <w:r w:rsidR="006F1669" w:rsidRPr="006F1669">
              <w:rPr>
                <w:rFonts w:cs="Arial"/>
                <w:sz w:val="22"/>
              </w:rPr>
              <w:t>fanpage’u</w:t>
            </w:r>
            <w:proofErr w:type="spellEnd"/>
            <w:r w:rsidR="006F1669" w:rsidRPr="006F1669">
              <w:rPr>
                <w:rFonts w:cs="Arial"/>
                <w:sz w:val="22"/>
              </w:rPr>
              <w:t xml:space="preserve"> Telewizji Małopolskiej na Facebooku </w:t>
            </w:r>
            <w:r w:rsidR="0007261A" w:rsidRPr="0007261A">
              <w:rPr>
                <w:rFonts w:cs="Arial"/>
                <w:sz w:val="22"/>
              </w:rPr>
              <w:t>(w godzinach)</w:t>
            </w:r>
            <w:r w:rsidR="00DD554E">
              <w:rPr>
                <w:rFonts w:cs="Arial"/>
                <w:sz w:val="22"/>
              </w:rPr>
              <w:t>,</w:t>
            </w:r>
            <w:r w:rsidR="0007261A" w:rsidRPr="0007261A">
              <w:rPr>
                <w:rFonts w:cs="Arial"/>
                <w:sz w:val="22"/>
              </w:rPr>
              <w:t xml:space="preserve"> </w:t>
            </w:r>
            <w:r w:rsidRPr="00B873B3">
              <w:rPr>
                <w:rFonts w:cs="Arial"/>
                <w:sz w:val="22"/>
              </w:rPr>
              <w:t>licząc od momentu zakończenia filmowania</w:t>
            </w:r>
            <w:r w:rsidR="00FD1FC0">
              <w:rPr>
                <w:rFonts w:cs="Arial"/>
                <w:sz w:val="22"/>
              </w:rPr>
              <w:t xml:space="preserve"> wydarzenia</w:t>
            </w:r>
          </w:p>
        </w:tc>
        <w:tc>
          <w:tcPr>
            <w:tcW w:w="1598" w:type="dxa"/>
            <w:shd w:val="clear" w:color="auto" w:fill="FFFFFF"/>
            <w:vAlign w:val="center"/>
          </w:tcPr>
          <w:p w14:paraId="31455920" w14:textId="2A8663C3" w:rsidR="00BC20E8" w:rsidRPr="005A61EA" w:rsidRDefault="00DB7316" w:rsidP="00B3524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5</w:t>
            </w:r>
          </w:p>
        </w:tc>
      </w:tr>
      <w:tr w:rsidR="007953CA" w:rsidRPr="005A61EA" w14:paraId="4B21D4A2" w14:textId="77777777" w:rsidTr="00056588">
        <w:trPr>
          <w:trHeight w:val="412"/>
          <w:tblHeader/>
        </w:trPr>
        <w:tc>
          <w:tcPr>
            <w:tcW w:w="7087" w:type="dxa"/>
            <w:shd w:val="clear" w:color="auto" w:fill="FFFFFF"/>
            <w:vAlign w:val="center"/>
          </w:tcPr>
          <w:p w14:paraId="766F976B" w14:textId="1F0D6170" w:rsidR="007953CA" w:rsidRPr="00B873B3" w:rsidRDefault="001D5257" w:rsidP="00D5328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sz w:val="22"/>
              </w:rPr>
            </w:pPr>
            <w:r w:rsidRPr="001D5257">
              <w:rPr>
                <w:rFonts w:cs="Arial"/>
                <w:sz w:val="22"/>
              </w:rPr>
              <w:t xml:space="preserve">Termin na zorganizowanie obsługi do filmowania każdego wydarzenia </w:t>
            </w:r>
            <w:r>
              <w:rPr>
                <w:rFonts w:cs="Arial"/>
                <w:sz w:val="22"/>
              </w:rPr>
              <w:t xml:space="preserve">(w godzinach), </w:t>
            </w:r>
            <w:r w:rsidRPr="001D5257">
              <w:rPr>
                <w:rFonts w:cs="Arial"/>
                <w:sz w:val="22"/>
              </w:rPr>
              <w:t>licząc od momentu zgłoszenia zapotrzebowania przez Zamawiającego</w:t>
            </w:r>
          </w:p>
        </w:tc>
        <w:tc>
          <w:tcPr>
            <w:tcW w:w="1598" w:type="dxa"/>
            <w:shd w:val="clear" w:color="auto" w:fill="FFFFFF"/>
            <w:vAlign w:val="center"/>
          </w:tcPr>
          <w:p w14:paraId="3210D756" w14:textId="038A5CDB" w:rsidR="007953CA" w:rsidRDefault="00D87DCD" w:rsidP="00B3524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5</w:t>
            </w:r>
          </w:p>
        </w:tc>
      </w:tr>
    </w:tbl>
    <w:p w14:paraId="4EFD5D2F" w14:textId="77777777" w:rsidR="00050E71" w:rsidRPr="005A61EA" w:rsidRDefault="00050E71" w:rsidP="004372A5">
      <w:pPr>
        <w:numPr>
          <w:ilvl w:val="0"/>
          <w:numId w:val="22"/>
        </w:numPr>
        <w:spacing w:before="360" w:line="360" w:lineRule="auto"/>
        <w:jc w:val="left"/>
        <w:rPr>
          <w:rFonts w:cs="Arial"/>
          <w:sz w:val="22"/>
        </w:rPr>
      </w:pPr>
      <w:r w:rsidRPr="005A61EA">
        <w:rPr>
          <w:rFonts w:cs="Arial"/>
          <w:sz w:val="22"/>
        </w:rPr>
        <w:t>Sposób oceny ofert:</w:t>
      </w:r>
    </w:p>
    <w:p w14:paraId="68ECA49F" w14:textId="34DA53FC" w:rsidR="00050E71" w:rsidRPr="005A61EA" w:rsidRDefault="00050E71" w:rsidP="002E6DCB">
      <w:pPr>
        <w:numPr>
          <w:ilvl w:val="0"/>
          <w:numId w:val="23"/>
        </w:numPr>
        <w:tabs>
          <w:tab w:val="left" w:pos="567"/>
        </w:tabs>
        <w:spacing w:after="120" w:line="360" w:lineRule="auto"/>
        <w:ind w:left="567" w:hanging="425"/>
        <w:jc w:val="left"/>
        <w:rPr>
          <w:rFonts w:cs="Arial"/>
          <w:sz w:val="22"/>
        </w:rPr>
      </w:pPr>
      <w:r w:rsidRPr="005A61EA">
        <w:rPr>
          <w:rFonts w:cs="Arial"/>
          <w:sz w:val="22"/>
        </w:rPr>
        <w:t xml:space="preserve">Ocena </w:t>
      </w:r>
      <w:r w:rsidRPr="005A61EA">
        <w:rPr>
          <w:rFonts w:cs="Arial"/>
          <w:color w:val="000000"/>
          <w:sz w:val="22"/>
        </w:rPr>
        <w:t>ofert</w:t>
      </w:r>
      <w:r w:rsidR="00BB4369" w:rsidRPr="005A61EA">
        <w:rPr>
          <w:rFonts w:cs="Arial"/>
          <w:sz w:val="22"/>
        </w:rPr>
        <w:t xml:space="preserve"> w </w:t>
      </w:r>
      <w:r w:rsidRPr="005A61EA">
        <w:rPr>
          <w:rFonts w:cs="Arial"/>
          <w:sz w:val="22"/>
        </w:rPr>
        <w:t>kryterium „</w:t>
      </w:r>
      <w:r w:rsidR="000F3F99">
        <w:rPr>
          <w:rFonts w:cs="Arial"/>
          <w:b/>
          <w:sz w:val="22"/>
        </w:rPr>
        <w:t xml:space="preserve">Cena </w:t>
      </w:r>
      <w:r w:rsidR="001D564C">
        <w:rPr>
          <w:rFonts w:cs="Arial"/>
          <w:b/>
          <w:sz w:val="22"/>
        </w:rPr>
        <w:t xml:space="preserve">brutto </w:t>
      </w:r>
      <w:r w:rsidR="00AE5A4B">
        <w:rPr>
          <w:rFonts w:cs="Arial"/>
          <w:b/>
          <w:sz w:val="22"/>
        </w:rPr>
        <w:t>za wykonanie przedmiotu</w:t>
      </w:r>
      <w:r w:rsidR="00121698" w:rsidRPr="005A61EA">
        <w:rPr>
          <w:rFonts w:cs="Arial"/>
          <w:b/>
          <w:sz w:val="22"/>
        </w:rPr>
        <w:t xml:space="preserve"> zamówienia</w:t>
      </w:r>
      <w:r w:rsidRPr="005A61EA">
        <w:rPr>
          <w:rFonts w:cs="Arial"/>
          <w:sz w:val="22"/>
        </w:rPr>
        <w:t>”, zostanie dokonana według wzoru:</w:t>
      </w:r>
    </w:p>
    <w:tbl>
      <w:tblPr>
        <w:tblW w:w="0" w:type="auto"/>
        <w:jc w:val="center"/>
        <w:tblLook w:val="04A0" w:firstRow="1" w:lastRow="0" w:firstColumn="1" w:lastColumn="0" w:noHBand="0" w:noVBand="1"/>
        <w:tblCaption w:val="wzór dotyczący kryterium ceny"/>
        <w:tblDescription w:val="wzór dotyczący kryterium ceny"/>
      </w:tblPr>
      <w:tblGrid>
        <w:gridCol w:w="2733"/>
        <w:gridCol w:w="4282"/>
        <w:gridCol w:w="1349"/>
      </w:tblGrid>
      <w:tr w:rsidR="00050E71" w:rsidRPr="005A61EA" w14:paraId="6CC31C7B" w14:textId="77777777" w:rsidTr="005A61EA">
        <w:trPr>
          <w:trHeight w:val="506"/>
          <w:jc w:val="center"/>
        </w:trPr>
        <w:tc>
          <w:tcPr>
            <w:tcW w:w="2733" w:type="dxa"/>
            <w:vMerge w:val="restart"/>
            <w:shd w:val="clear" w:color="auto" w:fill="auto"/>
            <w:vAlign w:val="center"/>
          </w:tcPr>
          <w:p w14:paraId="5D899128" w14:textId="4DE8CD3D" w:rsidR="00050E71" w:rsidRPr="005A61EA" w:rsidRDefault="00050E71" w:rsidP="005A61EA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  <w:r w:rsidRPr="005A61EA">
              <w:rPr>
                <w:rFonts w:cs="Arial"/>
                <w:color w:val="000000"/>
                <w:sz w:val="22"/>
              </w:rPr>
              <w:t>Cena</w:t>
            </w:r>
            <w:r w:rsidR="00A03E48">
              <w:rPr>
                <w:rFonts w:cs="Arial"/>
                <w:color w:val="000000"/>
                <w:sz w:val="22"/>
              </w:rPr>
              <w:t xml:space="preserve"> </w:t>
            </w:r>
            <w:r w:rsidR="00DD4630">
              <w:rPr>
                <w:rFonts w:cs="Arial"/>
                <w:color w:val="000000"/>
                <w:sz w:val="22"/>
              </w:rPr>
              <w:t xml:space="preserve">brutto </w:t>
            </w:r>
            <w:r w:rsidR="00A03E48">
              <w:rPr>
                <w:rFonts w:cs="Arial"/>
                <w:color w:val="000000"/>
                <w:sz w:val="22"/>
              </w:rPr>
              <w:t xml:space="preserve">wykonania </w:t>
            </w:r>
            <w:r w:rsidR="005A61EA">
              <w:rPr>
                <w:rFonts w:cs="Arial"/>
                <w:color w:val="000000"/>
                <w:sz w:val="22"/>
              </w:rPr>
              <w:t>zamówienia</w:t>
            </w:r>
            <w:r w:rsidRPr="005A61EA">
              <w:rPr>
                <w:rFonts w:cs="Arial"/>
                <w:color w:val="000000"/>
                <w:sz w:val="22"/>
              </w:rPr>
              <w:t xml:space="preserve"> =</w:t>
            </w:r>
          </w:p>
        </w:tc>
        <w:tc>
          <w:tcPr>
            <w:tcW w:w="4282" w:type="dxa"/>
            <w:tcBorders>
              <w:bottom w:val="single" w:sz="2" w:space="0" w:color="808080"/>
            </w:tcBorders>
            <w:shd w:val="clear" w:color="auto" w:fill="auto"/>
            <w:vAlign w:val="center"/>
          </w:tcPr>
          <w:p w14:paraId="01929808" w14:textId="5013A167" w:rsidR="00050E71" w:rsidRPr="005A61EA" w:rsidRDefault="00050E71" w:rsidP="005A61EA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22"/>
              </w:rPr>
            </w:pPr>
            <w:r w:rsidRPr="005A61EA">
              <w:rPr>
                <w:rFonts w:cs="Arial"/>
                <w:color w:val="000000"/>
                <w:sz w:val="22"/>
              </w:rPr>
              <w:t>Najniższa cena</w:t>
            </w:r>
          </w:p>
          <w:p w14:paraId="6FDF1EFB" w14:textId="77777777" w:rsidR="00050E71" w:rsidRPr="005A61EA" w:rsidRDefault="00050E71" w:rsidP="005A61EA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22"/>
              </w:rPr>
            </w:pPr>
            <w:r w:rsidRPr="005A61EA">
              <w:rPr>
                <w:rFonts w:cs="Arial"/>
                <w:color w:val="000000"/>
                <w:sz w:val="22"/>
              </w:rPr>
              <w:t>oferty spośród ofert niepodlegających odrzuceniu</w:t>
            </w:r>
          </w:p>
        </w:tc>
        <w:tc>
          <w:tcPr>
            <w:tcW w:w="1349" w:type="dxa"/>
            <w:vMerge w:val="restart"/>
            <w:shd w:val="clear" w:color="auto" w:fill="auto"/>
            <w:vAlign w:val="center"/>
          </w:tcPr>
          <w:p w14:paraId="5DB4663D" w14:textId="6B39F0B6" w:rsidR="00050E71" w:rsidRPr="005A61EA" w:rsidRDefault="00050E71" w:rsidP="005A61EA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  <w:r w:rsidRPr="005A61EA">
              <w:rPr>
                <w:rFonts w:cs="Arial"/>
                <w:color w:val="000000"/>
                <w:sz w:val="22"/>
              </w:rPr>
              <w:t xml:space="preserve">x </w:t>
            </w:r>
            <w:r w:rsidR="00855910">
              <w:rPr>
                <w:rFonts w:cs="Arial"/>
                <w:color w:val="000000"/>
                <w:sz w:val="22"/>
              </w:rPr>
              <w:t>35</w:t>
            </w:r>
            <w:r w:rsidRPr="005A61EA">
              <w:rPr>
                <w:rFonts w:cs="Arial"/>
                <w:color w:val="000000"/>
                <w:sz w:val="22"/>
              </w:rPr>
              <w:t xml:space="preserve"> pkt</w:t>
            </w:r>
          </w:p>
        </w:tc>
      </w:tr>
      <w:tr w:rsidR="00050E71" w:rsidRPr="005A61EA" w14:paraId="742B03CE" w14:textId="77777777" w:rsidTr="005A61EA">
        <w:trPr>
          <w:trHeight w:val="506"/>
          <w:jc w:val="center"/>
        </w:trPr>
        <w:tc>
          <w:tcPr>
            <w:tcW w:w="2733" w:type="dxa"/>
            <w:vMerge/>
            <w:shd w:val="clear" w:color="auto" w:fill="auto"/>
            <w:vAlign w:val="center"/>
          </w:tcPr>
          <w:p w14:paraId="14289139" w14:textId="77777777" w:rsidR="00050E71" w:rsidRPr="005A61EA" w:rsidRDefault="00050E71" w:rsidP="005A61EA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</w:p>
        </w:tc>
        <w:tc>
          <w:tcPr>
            <w:tcW w:w="4282" w:type="dxa"/>
            <w:tcBorders>
              <w:top w:val="single" w:sz="2" w:space="0" w:color="808080"/>
            </w:tcBorders>
            <w:shd w:val="clear" w:color="auto" w:fill="auto"/>
            <w:vAlign w:val="center"/>
          </w:tcPr>
          <w:p w14:paraId="7357F8F7" w14:textId="77777777" w:rsidR="00050E71" w:rsidRPr="005A61EA" w:rsidRDefault="00050E71" w:rsidP="005A61EA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22"/>
              </w:rPr>
            </w:pPr>
            <w:r w:rsidRPr="005A61EA">
              <w:rPr>
                <w:rFonts w:cs="Arial"/>
                <w:color w:val="000000"/>
                <w:sz w:val="22"/>
              </w:rPr>
              <w:t>Cena oferty ocenianej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14:paraId="10F723F4" w14:textId="77777777" w:rsidR="00050E71" w:rsidRPr="005A61EA" w:rsidRDefault="00050E71" w:rsidP="005A61EA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</w:p>
        </w:tc>
      </w:tr>
    </w:tbl>
    <w:p w14:paraId="190F0866" w14:textId="4390D884" w:rsidR="00F2149C" w:rsidRDefault="00555A9D" w:rsidP="004D3244">
      <w:pPr>
        <w:pStyle w:val="Akapitzlist"/>
        <w:numPr>
          <w:ilvl w:val="0"/>
          <w:numId w:val="23"/>
        </w:numPr>
        <w:spacing w:before="480" w:after="120" w:line="360" w:lineRule="auto"/>
        <w:ind w:left="567" w:hanging="425"/>
        <w:jc w:val="left"/>
        <w:rPr>
          <w:rFonts w:cs="Arial"/>
          <w:color w:val="000000"/>
          <w:sz w:val="22"/>
        </w:rPr>
      </w:pPr>
      <w:r w:rsidRPr="00555A9D">
        <w:rPr>
          <w:rFonts w:cs="Arial"/>
          <w:color w:val="000000"/>
          <w:sz w:val="22"/>
        </w:rPr>
        <w:lastRenderedPageBreak/>
        <w:t>Ocena ofert w kryterium „</w:t>
      </w:r>
      <w:r w:rsidR="00C7023F">
        <w:rPr>
          <w:rFonts w:cs="Arial"/>
          <w:b/>
          <w:color w:val="000000"/>
          <w:sz w:val="22"/>
        </w:rPr>
        <w:t>Portfolio</w:t>
      </w:r>
      <w:r w:rsidRPr="00555A9D">
        <w:rPr>
          <w:rFonts w:cs="Arial"/>
          <w:color w:val="000000"/>
          <w:sz w:val="22"/>
        </w:rPr>
        <w:t>”, zostani</w:t>
      </w:r>
      <w:r w:rsidR="004D4AA2">
        <w:rPr>
          <w:rFonts w:cs="Arial"/>
          <w:color w:val="000000"/>
          <w:sz w:val="22"/>
        </w:rPr>
        <w:t>e dokonana na podstawie złożonego</w:t>
      </w:r>
      <w:r w:rsidRPr="00555A9D">
        <w:rPr>
          <w:rFonts w:cs="Arial"/>
          <w:color w:val="000000"/>
          <w:sz w:val="22"/>
        </w:rPr>
        <w:t xml:space="preserve"> wraz z ofertą</w:t>
      </w:r>
      <w:r w:rsidR="00A526BB">
        <w:rPr>
          <w:rFonts w:cs="Arial"/>
          <w:color w:val="000000"/>
          <w:sz w:val="22"/>
        </w:rPr>
        <w:t xml:space="preserve"> P</w:t>
      </w:r>
      <w:r w:rsidR="004D4AA2">
        <w:rPr>
          <w:rFonts w:cs="Arial"/>
          <w:color w:val="000000"/>
          <w:sz w:val="22"/>
        </w:rPr>
        <w:t>ortfolio</w:t>
      </w:r>
      <w:r w:rsidRPr="00555A9D">
        <w:rPr>
          <w:rFonts w:cs="Arial"/>
          <w:color w:val="000000"/>
          <w:sz w:val="22"/>
        </w:rPr>
        <w:t>, według poniższych zasad:</w:t>
      </w:r>
    </w:p>
    <w:tbl>
      <w:tblPr>
        <w:tblW w:w="9000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3541"/>
        <w:gridCol w:w="2693"/>
        <w:gridCol w:w="2766"/>
      </w:tblGrid>
      <w:tr w:rsidR="00FB6F2F" w:rsidRPr="00FB6F2F" w14:paraId="0352BCFC" w14:textId="77777777" w:rsidTr="006B2648">
        <w:trPr>
          <w:trHeight w:val="624"/>
          <w:tblHeader/>
        </w:trPr>
        <w:tc>
          <w:tcPr>
            <w:tcW w:w="3541" w:type="dxa"/>
            <w:shd w:val="clear" w:color="auto" w:fill="DEEAF6"/>
            <w:vAlign w:val="center"/>
          </w:tcPr>
          <w:p w14:paraId="452A6863" w14:textId="4F710B1B" w:rsidR="00FB6F2F" w:rsidRPr="00FB6F2F" w:rsidRDefault="00FB6F2F" w:rsidP="00BC66F6">
            <w:pPr>
              <w:spacing w:before="120" w:after="120"/>
              <w:jc w:val="center"/>
              <w:rPr>
                <w:rFonts w:cs="Arial"/>
                <w:b/>
                <w:sz w:val="22"/>
              </w:rPr>
            </w:pPr>
            <w:r w:rsidRPr="00FB6F2F">
              <w:rPr>
                <w:rFonts w:cs="Arial"/>
                <w:sz w:val="22"/>
              </w:rPr>
              <w:br w:type="column"/>
            </w:r>
            <w:r w:rsidRPr="00FB6F2F">
              <w:rPr>
                <w:rFonts w:cs="Arial"/>
                <w:b/>
                <w:sz w:val="22"/>
              </w:rPr>
              <w:t xml:space="preserve">Oceniane </w:t>
            </w:r>
            <w:proofErr w:type="spellStart"/>
            <w:r w:rsidR="00F83AC6">
              <w:rPr>
                <w:rFonts w:cs="Arial"/>
                <w:b/>
                <w:sz w:val="22"/>
              </w:rPr>
              <w:t>podkryteria</w:t>
            </w:r>
            <w:proofErr w:type="spellEnd"/>
            <w:r w:rsidR="00F83AC6">
              <w:rPr>
                <w:rFonts w:cs="Arial"/>
                <w:b/>
                <w:sz w:val="22"/>
              </w:rPr>
              <w:t xml:space="preserve"> </w:t>
            </w:r>
            <w:r w:rsidRPr="00FB6F2F">
              <w:rPr>
                <w:rFonts w:cs="Arial"/>
                <w:b/>
                <w:sz w:val="22"/>
              </w:rPr>
              <w:t>w</w:t>
            </w:r>
            <w:r w:rsidR="00960209">
              <w:rPr>
                <w:rFonts w:cs="Arial"/>
                <w:b/>
                <w:sz w:val="22"/>
              </w:rPr>
              <w:t> </w:t>
            </w:r>
            <w:r w:rsidR="003D44B8">
              <w:rPr>
                <w:rFonts w:cs="Arial"/>
                <w:b/>
                <w:sz w:val="22"/>
              </w:rPr>
              <w:t>ramach Portfolio</w:t>
            </w:r>
          </w:p>
        </w:tc>
        <w:tc>
          <w:tcPr>
            <w:tcW w:w="2693" w:type="dxa"/>
            <w:shd w:val="clear" w:color="auto" w:fill="DEEAF6"/>
            <w:vAlign w:val="center"/>
          </w:tcPr>
          <w:p w14:paraId="06F3666D" w14:textId="6BEDDC7C" w:rsidR="00FB6F2F" w:rsidRPr="00FB6F2F" w:rsidRDefault="00FB6F2F" w:rsidP="00EC433A">
            <w:pPr>
              <w:spacing w:before="120" w:after="120"/>
              <w:jc w:val="center"/>
              <w:rPr>
                <w:rFonts w:cs="Arial"/>
                <w:b/>
                <w:sz w:val="22"/>
              </w:rPr>
            </w:pPr>
            <w:r w:rsidRPr="00FB6F2F">
              <w:rPr>
                <w:rFonts w:cs="Arial"/>
                <w:b/>
                <w:sz w:val="22"/>
              </w:rPr>
              <w:t>Przyznane punkty w</w:t>
            </w:r>
            <w:r w:rsidR="00F83AC6">
              <w:rPr>
                <w:rFonts w:cs="Arial"/>
                <w:b/>
                <w:sz w:val="22"/>
              </w:rPr>
              <w:t> </w:t>
            </w:r>
            <w:r w:rsidRPr="00FB6F2F">
              <w:rPr>
                <w:rFonts w:cs="Arial"/>
                <w:b/>
                <w:sz w:val="22"/>
              </w:rPr>
              <w:t>przypadku spełnienia</w:t>
            </w:r>
          </w:p>
        </w:tc>
        <w:tc>
          <w:tcPr>
            <w:tcW w:w="2766" w:type="dxa"/>
            <w:shd w:val="clear" w:color="auto" w:fill="DEEAF6"/>
            <w:vAlign w:val="center"/>
          </w:tcPr>
          <w:p w14:paraId="42AD0983" w14:textId="77777777" w:rsidR="00FB6F2F" w:rsidRPr="00FB6F2F" w:rsidRDefault="00FB6F2F" w:rsidP="00FB6F2F">
            <w:pPr>
              <w:contextualSpacing/>
              <w:jc w:val="center"/>
              <w:rPr>
                <w:rFonts w:cs="Arial"/>
                <w:b/>
                <w:sz w:val="22"/>
              </w:rPr>
            </w:pPr>
            <w:r w:rsidRPr="00FB6F2F">
              <w:rPr>
                <w:rFonts w:cs="Arial"/>
                <w:b/>
                <w:sz w:val="22"/>
              </w:rPr>
              <w:t>Przyznane punkty jeśli nie spełnia</w:t>
            </w:r>
          </w:p>
        </w:tc>
      </w:tr>
      <w:tr w:rsidR="00FB6F2F" w:rsidRPr="00FB6F2F" w14:paraId="2B20B973" w14:textId="77777777" w:rsidTr="001E349C">
        <w:trPr>
          <w:trHeight w:val="397"/>
        </w:trPr>
        <w:tc>
          <w:tcPr>
            <w:tcW w:w="3541" w:type="dxa"/>
            <w:shd w:val="clear" w:color="auto" w:fill="D9D9D9"/>
            <w:vAlign w:val="center"/>
          </w:tcPr>
          <w:p w14:paraId="1828D396" w14:textId="12BCD5BB" w:rsidR="00FB6F2F" w:rsidRPr="00FB6F2F" w:rsidRDefault="00FB6F2F" w:rsidP="007230A3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ind w:left="315" w:hanging="284"/>
              <w:jc w:val="left"/>
              <w:rPr>
                <w:rFonts w:cs="Arial"/>
                <w:b/>
                <w:sz w:val="22"/>
              </w:rPr>
            </w:pPr>
            <w:r w:rsidRPr="00FB6F2F">
              <w:rPr>
                <w:rFonts w:eastAsia="Arial Unicode MS" w:cs="Arial"/>
                <w:b/>
                <w:sz w:val="22"/>
                <w:bdr w:val="nil"/>
              </w:rPr>
              <w:t>Właściwa realizacja materiału filmowego w</w:t>
            </w:r>
            <w:r w:rsidR="00B64C9B">
              <w:rPr>
                <w:rFonts w:eastAsia="Arial Unicode MS" w:cs="Arial"/>
                <w:b/>
                <w:sz w:val="22"/>
                <w:bdr w:val="nil"/>
              </w:rPr>
              <w:t> </w:t>
            </w:r>
            <w:r w:rsidRPr="00FB6F2F">
              <w:rPr>
                <w:rFonts w:eastAsia="Arial Unicode MS" w:cs="Arial"/>
                <w:b/>
                <w:sz w:val="22"/>
                <w:bdr w:val="nil"/>
              </w:rPr>
              <w:t>kontekście tematu:</w:t>
            </w:r>
          </w:p>
          <w:p w14:paraId="7149D245" w14:textId="77777777" w:rsidR="00FB6F2F" w:rsidRPr="00FB6F2F" w:rsidRDefault="00FB6F2F" w:rsidP="008A7F7B">
            <w:pPr>
              <w:ind w:left="3970"/>
              <w:contextualSpacing/>
              <w:jc w:val="left"/>
              <w:rPr>
                <w:rFonts w:cs="Arial"/>
                <w:b/>
                <w:sz w:val="22"/>
              </w:rPr>
            </w:pPr>
          </w:p>
        </w:tc>
        <w:tc>
          <w:tcPr>
            <w:tcW w:w="2693" w:type="dxa"/>
            <w:shd w:val="clear" w:color="auto" w:fill="D9D9D9"/>
            <w:vAlign w:val="center"/>
          </w:tcPr>
          <w:p w14:paraId="38149B6D" w14:textId="606010AE" w:rsidR="00FB6F2F" w:rsidRPr="00FB6F2F" w:rsidRDefault="00FB6F2F" w:rsidP="00FB6F2F">
            <w:pPr>
              <w:contextualSpacing/>
              <w:jc w:val="center"/>
              <w:rPr>
                <w:rFonts w:cs="Arial"/>
                <w:b/>
                <w:sz w:val="22"/>
              </w:rPr>
            </w:pPr>
            <w:r w:rsidRPr="00FB6F2F">
              <w:rPr>
                <w:rFonts w:cs="Arial"/>
                <w:b/>
                <w:sz w:val="22"/>
              </w:rPr>
              <w:t>Max</w:t>
            </w:r>
            <w:r w:rsidR="00546C91">
              <w:rPr>
                <w:rFonts w:cs="Arial"/>
                <w:b/>
                <w:sz w:val="22"/>
              </w:rPr>
              <w:t>.</w:t>
            </w:r>
            <w:r w:rsidRPr="00FB6F2F">
              <w:rPr>
                <w:rFonts w:cs="Arial"/>
                <w:b/>
                <w:sz w:val="22"/>
              </w:rPr>
              <w:t xml:space="preserve"> 14 pkt będących sumą poniższych 1)</w:t>
            </w:r>
            <w:r w:rsidR="00B64C9B">
              <w:rPr>
                <w:rFonts w:cs="Arial"/>
                <w:b/>
                <w:sz w:val="22"/>
              </w:rPr>
              <w:t> </w:t>
            </w:r>
            <w:r w:rsidRPr="00FB6F2F">
              <w:rPr>
                <w:rFonts w:cs="Arial"/>
                <w:b/>
                <w:sz w:val="22"/>
              </w:rPr>
              <w:t>–</w:t>
            </w:r>
            <w:r w:rsidR="008C08F8">
              <w:rPr>
                <w:rFonts w:cs="Arial"/>
                <w:b/>
                <w:sz w:val="22"/>
              </w:rPr>
              <w:t> </w:t>
            </w:r>
            <w:r w:rsidRPr="00FB6F2F">
              <w:rPr>
                <w:rFonts w:cs="Arial"/>
                <w:b/>
                <w:sz w:val="22"/>
              </w:rPr>
              <w:t>2)</w:t>
            </w:r>
          </w:p>
        </w:tc>
        <w:tc>
          <w:tcPr>
            <w:tcW w:w="2766" w:type="dxa"/>
            <w:shd w:val="clear" w:color="auto" w:fill="D9D9D9"/>
            <w:vAlign w:val="center"/>
          </w:tcPr>
          <w:p w14:paraId="099B6FE7" w14:textId="77777777" w:rsidR="00FB6F2F" w:rsidRPr="00FB6F2F" w:rsidRDefault="00FB6F2F" w:rsidP="00FB6F2F">
            <w:pPr>
              <w:contextualSpacing/>
              <w:jc w:val="center"/>
              <w:rPr>
                <w:rFonts w:cs="Arial"/>
                <w:b/>
                <w:sz w:val="22"/>
              </w:rPr>
            </w:pPr>
          </w:p>
        </w:tc>
      </w:tr>
      <w:tr w:rsidR="00FB6F2F" w:rsidRPr="00FB6F2F" w14:paraId="75CB8EEA" w14:textId="77777777" w:rsidTr="006B2648">
        <w:tc>
          <w:tcPr>
            <w:tcW w:w="3541" w:type="dxa"/>
            <w:shd w:val="clear" w:color="auto" w:fill="auto"/>
            <w:vAlign w:val="center"/>
          </w:tcPr>
          <w:p w14:paraId="21774406" w14:textId="0F0BF043" w:rsidR="00FB6F2F" w:rsidRPr="00FB6F2F" w:rsidRDefault="0068409E" w:rsidP="00CF1393">
            <w:pPr>
              <w:numPr>
                <w:ilvl w:val="0"/>
                <w:numId w:val="49"/>
              </w:numPr>
              <w:spacing w:line="259" w:lineRule="auto"/>
              <w:ind w:left="425" w:hanging="357"/>
              <w:jc w:val="left"/>
              <w:rPr>
                <w:rFonts w:cs="Arial"/>
                <w:sz w:val="22"/>
              </w:rPr>
            </w:pPr>
            <w:r>
              <w:rPr>
                <w:rFonts w:eastAsia="Arial Unicode MS" w:cs="Arial"/>
                <w:sz w:val="22"/>
                <w:bdr w:val="nil"/>
              </w:rPr>
              <w:t>D</w:t>
            </w:r>
            <w:r w:rsidR="00FB6F2F" w:rsidRPr="00FB6F2F">
              <w:rPr>
                <w:rFonts w:eastAsia="Arial Unicode MS" w:cs="Arial"/>
                <w:sz w:val="22"/>
                <w:bdr w:val="nil"/>
              </w:rPr>
              <w:t>obór odpowiedniego planu w</w:t>
            </w:r>
            <w:r w:rsidR="007B3A5E">
              <w:rPr>
                <w:rFonts w:eastAsia="Arial Unicode MS" w:cs="Arial"/>
                <w:sz w:val="22"/>
                <w:bdr w:val="nil"/>
              </w:rPr>
              <w:t> </w:t>
            </w:r>
            <w:r w:rsidR="00FB6F2F" w:rsidRPr="00FB6F2F">
              <w:rPr>
                <w:rFonts w:eastAsia="Arial Unicode MS" w:cs="Arial"/>
                <w:sz w:val="22"/>
                <w:bdr w:val="nil"/>
              </w:rPr>
              <w:t>kontekście realizowanego tematu – różnorodność ujęć ilustrujących wypowiedź bohaterów filmu</w:t>
            </w:r>
            <w:r w:rsidR="00E55214">
              <w:rPr>
                <w:rFonts w:eastAsia="Arial Unicode MS" w:cs="Arial"/>
                <w:sz w:val="22"/>
                <w:bdr w:val="nil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C8778E3" w14:textId="683D8992" w:rsidR="00FB6F2F" w:rsidRDefault="00A82209" w:rsidP="00A82209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3,5</w:t>
            </w:r>
            <w:r w:rsidR="00FB6F2F" w:rsidRPr="00FB6F2F">
              <w:rPr>
                <w:rFonts w:cs="Arial"/>
                <w:sz w:val="22"/>
              </w:rPr>
              <w:t xml:space="preserve"> pkt</w:t>
            </w:r>
            <w:r w:rsidR="003E335D">
              <w:rPr>
                <w:rFonts w:cs="Arial"/>
                <w:sz w:val="22"/>
              </w:rPr>
              <w:t xml:space="preserve"> dla pierwszego</w:t>
            </w:r>
            <w:r w:rsidR="00207DC6">
              <w:rPr>
                <w:rFonts w:cs="Arial"/>
                <w:sz w:val="22"/>
              </w:rPr>
              <w:t xml:space="preserve"> filmu</w:t>
            </w:r>
            <w:r w:rsidR="00A13607">
              <w:rPr>
                <w:rFonts w:cs="Arial"/>
                <w:sz w:val="22"/>
              </w:rPr>
              <w:t>,</w:t>
            </w:r>
          </w:p>
          <w:p w14:paraId="77796C73" w14:textId="35A434D1" w:rsidR="00A82209" w:rsidRPr="00FB6F2F" w:rsidRDefault="00A82209" w:rsidP="00FB6F2F">
            <w:pPr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3,5 pkt dla </w:t>
            </w:r>
            <w:r w:rsidR="003E335D">
              <w:rPr>
                <w:rFonts w:cs="Arial"/>
                <w:sz w:val="22"/>
              </w:rPr>
              <w:t>drugiego filmu (</w:t>
            </w:r>
            <w:r>
              <w:rPr>
                <w:rFonts w:cs="Arial"/>
                <w:sz w:val="22"/>
              </w:rPr>
              <w:t>rolki</w:t>
            </w:r>
            <w:r w:rsidR="003E335D">
              <w:rPr>
                <w:rFonts w:cs="Arial"/>
                <w:sz w:val="22"/>
              </w:rPr>
              <w:t>)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08FE9E27" w14:textId="3DED6630" w:rsidR="007A38C2" w:rsidRPr="00DC2932" w:rsidRDefault="007A38C2" w:rsidP="007A38C2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pierwszego filmu</w:t>
            </w:r>
            <w:r w:rsidR="00A13607">
              <w:rPr>
                <w:rFonts w:cs="Arial"/>
                <w:sz w:val="22"/>
              </w:rPr>
              <w:t>,</w:t>
            </w:r>
          </w:p>
          <w:p w14:paraId="0842628E" w14:textId="3E85A4E4" w:rsidR="00FB6F2F" w:rsidRPr="00FB6F2F" w:rsidRDefault="007A38C2" w:rsidP="007A38C2">
            <w:pPr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drugiego filmu (rolki)</w:t>
            </w:r>
          </w:p>
        </w:tc>
      </w:tr>
      <w:tr w:rsidR="00FB6F2F" w:rsidRPr="00FB6F2F" w14:paraId="3EFD7481" w14:textId="77777777" w:rsidTr="006B2648">
        <w:tc>
          <w:tcPr>
            <w:tcW w:w="3541" w:type="dxa"/>
            <w:shd w:val="clear" w:color="auto" w:fill="auto"/>
            <w:vAlign w:val="center"/>
          </w:tcPr>
          <w:p w14:paraId="1D36A317" w14:textId="5C1C0041" w:rsidR="00FB6F2F" w:rsidRPr="00FB6F2F" w:rsidRDefault="0068409E" w:rsidP="00CF1393">
            <w:pPr>
              <w:numPr>
                <w:ilvl w:val="0"/>
                <w:numId w:val="49"/>
              </w:numPr>
              <w:spacing w:line="259" w:lineRule="auto"/>
              <w:ind w:left="425" w:hanging="357"/>
              <w:jc w:val="left"/>
              <w:rPr>
                <w:rFonts w:cs="Arial"/>
                <w:sz w:val="22"/>
              </w:rPr>
            </w:pPr>
            <w:r>
              <w:rPr>
                <w:rFonts w:eastAsia="Arial Unicode MS" w:cs="Arial"/>
                <w:sz w:val="22"/>
                <w:bdr w:val="nil"/>
              </w:rPr>
              <w:t>W</w:t>
            </w:r>
            <w:r w:rsidR="00FB6F2F" w:rsidRPr="00FB6F2F">
              <w:rPr>
                <w:rFonts w:eastAsia="Arial Unicode MS" w:cs="Arial"/>
                <w:sz w:val="22"/>
                <w:bdr w:val="nil"/>
              </w:rPr>
              <w:t>ielokontekstowe u</w:t>
            </w:r>
            <w:r w:rsidR="008A7F7B">
              <w:rPr>
                <w:rFonts w:eastAsia="Arial Unicode MS" w:cs="Arial"/>
                <w:sz w:val="22"/>
                <w:bdr w:val="nil"/>
              </w:rPr>
              <w:t>jęcie przedstawianych zagadnień</w:t>
            </w:r>
            <w:r w:rsidR="00FB6F2F" w:rsidRPr="00FB6F2F">
              <w:rPr>
                <w:rFonts w:eastAsia="Arial Unicode MS" w:cs="Arial"/>
                <w:sz w:val="22"/>
                <w:bdr w:val="nil"/>
              </w:rPr>
              <w:t xml:space="preserve"> – pokazanie różnych aspektów poruszanego tematu, szerszego kontekstu zagadnienia itp.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76ED14C" w14:textId="2D7A755B" w:rsidR="00DC2932" w:rsidRDefault="00DC2932" w:rsidP="00DC2932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3,5</w:t>
            </w:r>
            <w:r w:rsidRPr="00FB6F2F">
              <w:rPr>
                <w:rFonts w:cs="Arial"/>
                <w:sz w:val="22"/>
              </w:rPr>
              <w:t xml:space="preserve"> pkt</w:t>
            </w:r>
            <w:r>
              <w:rPr>
                <w:rFonts w:cs="Arial"/>
                <w:sz w:val="22"/>
              </w:rPr>
              <w:t xml:space="preserve"> dla pierwszego filmu</w:t>
            </w:r>
            <w:r w:rsidR="00A13607">
              <w:rPr>
                <w:rFonts w:cs="Arial"/>
                <w:sz w:val="22"/>
              </w:rPr>
              <w:t>,</w:t>
            </w:r>
          </w:p>
          <w:p w14:paraId="541B7B67" w14:textId="316024D4" w:rsidR="00FB6F2F" w:rsidRPr="00FB6F2F" w:rsidRDefault="00DC2932" w:rsidP="00DC2932">
            <w:pPr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3,5 pkt dla drugiego filmu (rolki)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214531D1" w14:textId="68D6AA7C" w:rsidR="00374D8B" w:rsidRPr="00DC2932" w:rsidRDefault="00374D8B" w:rsidP="00374D8B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pierwszego filmu</w:t>
            </w:r>
            <w:r w:rsidR="00A13607">
              <w:rPr>
                <w:rFonts w:cs="Arial"/>
                <w:sz w:val="22"/>
              </w:rPr>
              <w:t>,</w:t>
            </w:r>
          </w:p>
          <w:p w14:paraId="3D59F449" w14:textId="7694F491" w:rsidR="00FB6F2F" w:rsidRPr="00FB6F2F" w:rsidRDefault="00374D8B" w:rsidP="00374D8B">
            <w:pPr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drugiego filmu (rolki)</w:t>
            </w:r>
          </w:p>
        </w:tc>
      </w:tr>
      <w:tr w:rsidR="00FB6F2F" w:rsidRPr="00FB6F2F" w14:paraId="5A501E81" w14:textId="77777777" w:rsidTr="006B2648">
        <w:trPr>
          <w:trHeight w:val="624"/>
        </w:trPr>
        <w:tc>
          <w:tcPr>
            <w:tcW w:w="3541" w:type="dxa"/>
            <w:shd w:val="clear" w:color="auto" w:fill="D9D9D9"/>
            <w:vAlign w:val="center"/>
          </w:tcPr>
          <w:p w14:paraId="1C6B467E" w14:textId="77777777" w:rsidR="00FB6F2F" w:rsidRPr="00FB6F2F" w:rsidRDefault="00FB6F2F" w:rsidP="00EE0C82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60" w:line="259" w:lineRule="auto"/>
              <w:ind w:left="321" w:hanging="284"/>
              <w:jc w:val="left"/>
              <w:rPr>
                <w:rFonts w:eastAsia="Arial Unicode MS" w:cs="Arial"/>
                <w:sz w:val="22"/>
                <w:bdr w:val="nil"/>
              </w:rPr>
            </w:pPr>
            <w:r w:rsidRPr="00FB6F2F">
              <w:rPr>
                <w:rFonts w:eastAsia="Arial Unicode MS" w:cs="Arial"/>
                <w:b/>
                <w:sz w:val="22"/>
                <w:bdr w:val="nil"/>
              </w:rPr>
              <w:t>Jakość filmu:</w:t>
            </w:r>
          </w:p>
          <w:p w14:paraId="5A7C0A24" w14:textId="77777777" w:rsidR="00FB6F2F" w:rsidRPr="00FB6F2F" w:rsidRDefault="00FB6F2F" w:rsidP="008A7F7B">
            <w:pPr>
              <w:ind w:left="273"/>
              <w:contextualSpacing/>
              <w:jc w:val="left"/>
              <w:rPr>
                <w:rFonts w:cs="Arial"/>
                <w:sz w:val="22"/>
              </w:rPr>
            </w:pPr>
          </w:p>
        </w:tc>
        <w:tc>
          <w:tcPr>
            <w:tcW w:w="2693" w:type="dxa"/>
            <w:shd w:val="clear" w:color="auto" w:fill="D9D9D9"/>
            <w:vAlign w:val="center"/>
          </w:tcPr>
          <w:p w14:paraId="639DF406" w14:textId="7A0AB1C6" w:rsidR="00FB6F2F" w:rsidRPr="00FB6F2F" w:rsidRDefault="00FB6F2F" w:rsidP="00EC433A">
            <w:pPr>
              <w:spacing w:before="120" w:after="120"/>
              <w:jc w:val="center"/>
              <w:rPr>
                <w:rFonts w:cs="Arial"/>
                <w:sz w:val="22"/>
              </w:rPr>
            </w:pPr>
            <w:r w:rsidRPr="00FB6F2F">
              <w:rPr>
                <w:rFonts w:cs="Arial"/>
                <w:b/>
                <w:sz w:val="22"/>
              </w:rPr>
              <w:t>Max</w:t>
            </w:r>
            <w:r w:rsidR="00546C91">
              <w:rPr>
                <w:rFonts w:cs="Arial"/>
                <w:b/>
                <w:sz w:val="22"/>
              </w:rPr>
              <w:t>.</w:t>
            </w:r>
            <w:r w:rsidRPr="00FB6F2F">
              <w:rPr>
                <w:rFonts w:cs="Arial"/>
                <w:b/>
                <w:sz w:val="22"/>
              </w:rPr>
              <w:t xml:space="preserve"> 10 pkt będących sumą poniższych 1)</w:t>
            </w:r>
            <w:r w:rsidR="0024646E">
              <w:rPr>
                <w:rFonts w:cs="Arial"/>
                <w:b/>
                <w:sz w:val="22"/>
              </w:rPr>
              <w:t> </w:t>
            </w:r>
            <w:r w:rsidR="008C08F8">
              <w:rPr>
                <w:rFonts w:cs="Arial"/>
                <w:b/>
                <w:sz w:val="22"/>
              </w:rPr>
              <w:t>– </w:t>
            </w:r>
            <w:r w:rsidR="004357A1">
              <w:rPr>
                <w:rFonts w:cs="Arial"/>
                <w:b/>
                <w:sz w:val="22"/>
              </w:rPr>
              <w:t>4</w:t>
            </w:r>
            <w:r w:rsidRPr="00FB6F2F">
              <w:rPr>
                <w:rFonts w:cs="Arial"/>
                <w:b/>
                <w:sz w:val="22"/>
              </w:rPr>
              <w:t xml:space="preserve">) </w:t>
            </w:r>
          </w:p>
        </w:tc>
        <w:tc>
          <w:tcPr>
            <w:tcW w:w="2766" w:type="dxa"/>
            <w:shd w:val="clear" w:color="auto" w:fill="D9D9D9"/>
            <w:vAlign w:val="center"/>
          </w:tcPr>
          <w:p w14:paraId="3DA76811" w14:textId="77777777" w:rsidR="00FB6F2F" w:rsidRPr="00FB6F2F" w:rsidRDefault="00FB6F2F" w:rsidP="00FB6F2F">
            <w:pPr>
              <w:contextualSpacing/>
              <w:jc w:val="center"/>
              <w:rPr>
                <w:rFonts w:cs="Arial"/>
                <w:sz w:val="22"/>
              </w:rPr>
            </w:pPr>
          </w:p>
        </w:tc>
      </w:tr>
      <w:tr w:rsidR="00FB6F2F" w:rsidRPr="00FB6F2F" w14:paraId="64BF5694" w14:textId="77777777" w:rsidTr="006B2648">
        <w:tc>
          <w:tcPr>
            <w:tcW w:w="3541" w:type="dxa"/>
            <w:shd w:val="clear" w:color="auto" w:fill="auto"/>
            <w:vAlign w:val="center"/>
          </w:tcPr>
          <w:p w14:paraId="4EAF1BE5" w14:textId="5ECD0C90" w:rsidR="00FB6F2F" w:rsidRPr="00FB6F2F" w:rsidRDefault="0068409E" w:rsidP="001E349C">
            <w:pPr>
              <w:numPr>
                <w:ilvl w:val="0"/>
                <w:numId w:val="50"/>
              </w:numPr>
              <w:spacing w:line="259" w:lineRule="auto"/>
              <w:ind w:left="425" w:hanging="357"/>
              <w:jc w:val="left"/>
              <w:rPr>
                <w:rFonts w:cs="Arial"/>
                <w:sz w:val="22"/>
              </w:rPr>
            </w:pPr>
            <w:r>
              <w:rPr>
                <w:rFonts w:eastAsia="Arial Unicode MS" w:cs="Arial"/>
                <w:sz w:val="22"/>
                <w:bdr w:val="nil"/>
              </w:rPr>
              <w:t>D</w:t>
            </w:r>
            <w:r w:rsidR="005357AB">
              <w:rPr>
                <w:rFonts w:eastAsia="Arial Unicode MS" w:cs="Arial"/>
                <w:sz w:val="22"/>
                <w:bdr w:val="nil"/>
              </w:rPr>
              <w:t>ynamika ujęć, właściwe prowadze</w:t>
            </w:r>
            <w:r w:rsidR="00FB6F2F" w:rsidRPr="00FB6F2F">
              <w:rPr>
                <w:rFonts w:eastAsia="Arial Unicode MS" w:cs="Arial"/>
                <w:sz w:val="22"/>
                <w:bdr w:val="nil"/>
              </w:rPr>
              <w:t xml:space="preserve">nie kamery - </w:t>
            </w:r>
            <w:r w:rsidR="00FB6F2F" w:rsidRPr="00FB6F2F">
              <w:rPr>
                <w:rFonts w:eastAsia="Arial Unicode MS" w:cs="Arial"/>
                <w:sz w:val="22"/>
                <w:bdr w:val="nil"/>
                <w:lang w:eastAsia="pl-PL"/>
              </w:rPr>
              <w:t>kadrowanie i kompozycja ujęć stosownie do materiału i</w:t>
            </w:r>
            <w:r w:rsidR="007B3A5E">
              <w:rPr>
                <w:rFonts w:eastAsia="Arial Unicode MS" w:cs="Arial"/>
                <w:sz w:val="22"/>
                <w:bdr w:val="nil"/>
                <w:lang w:eastAsia="pl-PL"/>
              </w:rPr>
              <w:t> </w:t>
            </w:r>
            <w:r w:rsidR="00FB6F2F" w:rsidRPr="00FB6F2F">
              <w:rPr>
                <w:rFonts w:eastAsia="Arial Unicode MS" w:cs="Arial"/>
                <w:sz w:val="22"/>
                <w:bdr w:val="nil"/>
                <w:lang w:eastAsia="pl-PL"/>
              </w:rPr>
              <w:t>dynamiki danego zagadnienia czy wypowiedzi</w:t>
            </w:r>
            <w:r w:rsidR="00CA543C">
              <w:rPr>
                <w:rFonts w:eastAsia="Arial Unicode MS" w:cs="Arial"/>
                <w:sz w:val="22"/>
                <w:bdr w:val="nil"/>
                <w:lang w:eastAsia="pl-PL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94699EC" w14:textId="3B8F588C" w:rsidR="00DC2932" w:rsidRPr="00DC2932" w:rsidRDefault="00DC2932" w:rsidP="00DC2932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</w:t>
            </w:r>
            <w:r w:rsidRPr="00DC2932">
              <w:rPr>
                <w:rFonts w:cs="Arial"/>
                <w:sz w:val="22"/>
              </w:rPr>
              <w:t xml:space="preserve"> pkt dla pierwszego filmu</w:t>
            </w:r>
            <w:r w:rsidR="00A13607">
              <w:rPr>
                <w:rFonts w:cs="Arial"/>
                <w:sz w:val="22"/>
              </w:rPr>
              <w:t>,</w:t>
            </w:r>
          </w:p>
          <w:p w14:paraId="2ECE02A6" w14:textId="6DBF1869" w:rsidR="00FB6F2F" w:rsidRPr="00FB6F2F" w:rsidRDefault="00DC2932" w:rsidP="00DC2932">
            <w:pPr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</w:t>
            </w:r>
            <w:r w:rsidRPr="00DC2932">
              <w:rPr>
                <w:rFonts w:cs="Arial"/>
                <w:sz w:val="22"/>
              </w:rPr>
              <w:t xml:space="preserve"> pkt dla drugiego filmu (rolki)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05555F6A" w14:textId="5E33EF63" w:rsidR="00374D8B" w:rsidRPr="00DC2932" w:rsidRDefault="00374D8B" w:rsidP="00374D8B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pierwszego filmu</w:t>
            </w:r>
            <w:r w:rsidR="00A13607">
              <w:rPr>
                <w:rFonts w:cs="Arial"/>
                <w:sz w:val="22"/>
              </w:rPr>
              <w:t>,</w:t>
            </w:r>
          </w:p>
          <w:p w14:paraId="304867B5" w14:textId="373A0A86" w:rsidR="00FB6F2F" w:rsidRPr="00FB6F2F" w:rsidRDefault="00374D8B" w:rsidP="00374D8B">
            <w:pPr>
              <w:ind w:left="-107"/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drugiego filmu (rolki)</w:t>
            </w:r>
          </w:p>
        </w:tc>
      </w:tr>
      <w:tr w:rsidR="00FB6F2F" w:rsidRPr="00FB6F2F" w14:paraId="299144CB" w14:textId="77777777" w:rsidTr="006B2648">
        <w:tc>
          <w:tcPr>
            <w:tcW w:w="3541" w:type="dxa"/>
            <w:shd w:val="clear" w:color="auto" w:fill="auto"/>
            <w:vAlign w:val="center"/>
          </w:tcPr>
          <w:p w14:paraId="1B696514" w14:textId="124C496D" w:rsidR="00FB6F2F" w:rsidRPr="00FB6F2F" w:rsidRDefault="0068409E" w:rsidP="001E349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ind w:left="426"/>
              <w:jc w:val="left"/>
              <w:rPr>
                <w:rFonts w:eastAsia="Arial Unicode MS" w:cs="Arial"/>
                <w:sz w:val="22"/>
                <w:bdr w:val="nil"/>
              </w:rPr>
            </w:pPr>
            <w:r>
              <w:rPr>
                <w:rFonts w:cs="Arial"/>
                <w:sz w:val="22"/>
              </w:rPr>
              <w:t>W</w:t>
            </w:r>
            <w:r w:rsidR="00FB6F2F" w:rsidRPr="00FB6F2F">
              <w:rPr>
                <w:rFonts w:cs="Arial"/>
                <w:sz w:val="22"/>
              </w:rPr>
              <w:t>łaściwa ostrość realizowanych materiałów filmowych – rozumiana jako wyraźne kontury filmowanych obiektów lub przedmiotów i</w:t>
            </w:r>
            <w:r w:rsidR="007B3A5E">
              <w:rPr>
                <w:rFonts w:cs="Arial"/>
                <w:sz w:val="22"/>
              </w:rPr>
              <w:t> </w:t>
            </w:r>
            <w:r w:rsidR="00FB6F2F" w:rsidRPr="00FB6F2F">
              <w:rPr>
                <w:rFonts w:cs="Arial"/>
                <w:sz w:val="22"/>
              </w:rPr>
              <w:t>wyostrzenie właściwych planów lub obiektów</w:t>
            </w:r>
            <w:r w:rsidR="0016500F">
              <w:rPr>
                <w:rFonts w:cs="Arial"/>
                <w:sz w:val="22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10C5A89" w14:textId="07577196" w:rsidR="0022658F" w:rsidRPr="0022658F" w:rsidRDefault="0022658F" w:rsidP="0022658F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0,5</w:t>
            </w:r>
            <w:r w:rsidRPr="0022658F">
              <w:rPr>
                <w:rFonts w:cs="Arial"/>
                <w:sz w:val="22"/>
              </w:rPr>
              <w:t xml:space="preserve"> pkt dla pierwszego filmu</w:t>
            </w:r>
            <w:r w:rsidR="00A13607">
              <w:rPr>
                <w:rFonts w:cs="Arial"/>
                <w:sz w:val="22"/>
              </w:rPr>
              <w:t>,</w:t>
            </w:r>
          </w:p>
          <w:p w14:paraId="355766AA" w14:textId="261470FD" w:rsidR="00FB6F2F" w:rsidRPr="00FB6F2F" w:rsidRDefault="0022658F" w:rsidP="0022658F">
            <w:pPr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0,5</w:t>
            </w:r>
            <w:r w:rsidRPr="0022658F">
              <w:rPr>
                <w:rFonts w:cs="Arial"/>
                <w:sz w:val="22"/>
              </w:rPr>
              <w:t xml:space="preserve"> pkt dla drugiego filmu (rolki)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08DA1F15" w14:textId="3CD34F57" w:rsidR="00374D8B" w:rsidRPr="00DC2932" w:rsidRDefault="00374D8B" w:rsidP="00374D8B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pierwszego filmu</w:t>
            </w:r>
            <w:r w:rsidR="00A13607">
              <w:rPr>
                <w:rFonts w:cs="Arial"/>
                <w:sz w:val="22"/>
              </w:rPr>
              <w:t>,</w:t>
            </w:r>
          </w:p>
          <w:p w14:paraId="750A5CA6" w14:textId="32E72060" w:rsidR="00FB6F2F" w:rsidRPr="00FB6F2F" w:rsidRDefault="00374D8B" w:rsidP="00374D8B">
            <w:pPr>
              <w:ind w:left="-107"/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drugiego filmu (rolki)</w:t>
            </w:r>
          </w:p>
        </w:tc>
      </w:tr>
      <w:tr w:rsidR="00FB6F2F" w:rsidRPr="00FB6F2F" w14:paraId="5C456BE6" w14:textId="77777777" w:rsidTr="006B2648">
        <w:tc>
          <w:tcPr>
            <w:tcW w:w="3541" w:type="dxa"/>
            <w:shd w:val="clear" w:color="auto" w:fill="auto"/>
            <w:vAlign w:val="center"/>
          </w:tcPr>
          <w:p w14:paraId="4508D638" w14:textId="73E6F847" w:rsidR="00FB6F2F" w:rsidRPr="00FB6F2F" w:rsidRDefault="0068409E" w:rsidP="001E349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ind w:left="465" w:hanging="425"/>
              <w:jc w:val="left"/>
              <w:rPr>
                <w:rFonts w:eastAsia="Arial Unicode MS" w:cs="Arial"/>
                <w:bdr w:val="nil"/>
              </w:rPr>
            </w:pPr>
            <w:r w:rsidRPr="00280A31">
              <w:rPr>
                <w:rFonts w:cs="Arial"/>
                <w:sz w:val="22"/>
              </w:rPr>
              <w:t>O</w:t>
            </w:r>
            <w:r w:rsidR="00FB6F2F" w:rsidRPr="00280A31">
              <w:rPr>
                <w:rFonts w:cs="Arial"/>
                <w:sz w:val="22"/>
              </w:rPr>
              <w:t xml:space="preserve">dpowiednie </w:t>
            </w:r>
            <w:r w:rsidR="002D1CAA" w:rsidRPr="00280A31">
              <w:rPr>
                <w:rFonts w:cs="Arial"/>
                <w:sz w:val="22"/>
              </w:rPr>
              <w:t>zastosowanie ujęć z powietrza</w:t>
            </w:r>
            <w:r w:rsidR="005B608F" w:rsidRPr="00280A31">
              <w:rPr>
                <w:rFonts w:cs="Arial"/>
                <w:sz w:val="22"/>
              </w:rPr>
              <w:t xml:space="preserve"> (</w:t>
            </w:r>
            <w:r w:rsidR="003858E3" w:rsidRPr="00280A31">
              <w:rPr>
                <w:rFonts w:cs="Arial"/>
                <w:sz w:val="22"/>
              </w:rPr>
              <w:t>właściwa</w:t>
            </w:r>
            <w:r w:rsidR="00A05954" w:rsidRPr="00280A31">
              <w:rPr>
                <w:rFonts w:cs="Arial"/>
                <w:sz w:val="22"/>
              </w:rPr>
              <w:t xml:space="preserve"> ostrość</w:t>
            </w:r>
            <w:r w:rsidR="00D82CBD" w:rsidRPr="00280A31">
              <w:rPr>
                <w:rFonts w:cs="Arial"/>
                <w:sz w:val="22"/>
              </w:rPr>
              <w:t xml:space="preserve"> materiału filmowego</w:t>
            </w:r>
            <w:r w:rsidR="00A05954" w:rsidRPr="00280A31">
              <w:rPr>
                <w:rFonts w:cs="Arial"/>
                <w:sz w:val="22"/>
              </w:rPr>
              <w:t>, brak s</w:t>
            </w:r>
            <w:r w:rsidR="00827519" w:rsidRPr="00280A31">
              <w:rPr>
                <w:rFonts w:cs="Arial"/>
                <w:sz w:val="22"/>
              </w:rPr>
              <w:t>z</w:t>
            </w:r>
            <w:r w:rsidR="00A05954" w:rsidRPr="00280A31">
              <w:rPr>
                <w:rFonts w:cs="Arial"/>
                <w:sz w:val="22"/>
              </w:rPr>
              <w:t>umów i</w:t>
            </w:r>
            <w:r w:rsidR="005B608F" w:rsidRPr="00280A31">
              <w:rPr>
                <w:rFonts w:cs="Arial"/>
                <w:sz w:val="22"/>
              </w:rPr>
              <w:t xml:space="preserve"> drgań)</w:t>
            </w:r>
            <w:r w:rsidR="002D1CAA" w:rsidRPr="00280A31">
              <w:rPr>
                <w:rFonts w:cs="Arial"/>
                <w:sz w:val="22"/>
              </w:rPr>
              <w:t>, wykonanych zgodnie z przepisami prawa lotniczego, które wzbogacają narrację wizualną i przedstawiają szerszy kontekst wydarzenia.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067EF83" w14:textId="4219E864" w:rsidR="00A838C1" w:rsidRDefault="00A838C1" w:rsidP="00A838C1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2</w:t>
            </w:r>
            <w:r w:rsidRPr="00FB6F2F">
              <w:rPr>
                <w:rFonts w:cs="Arial"/>
                <w:sz w:val="22"/>
              </w:rPr>
              <w:t xml:space="preserve"> pkt</w:t>
            </w:r>
            <w:r>
              <w:rPr>
                <w:rFonts w:cs="Arial"/>
                <w:sz w:val="22"/>
              </w:rPr>
              <w:t xml:space="preserve"> dla pierwszego filmu</w:t>
            </w:r>
            <w:r w:rsidR="00A13607">
              <w:rPr>
                <w:rFonts w:cs="Arial"/>
                <w:sz w:val="22"/>
              </w:rPr>
              <w:t>,</w:t>
            </w:r>
          </w:p>
          <w:p w14:paraId="7F0EFE34" w14:textId="1BCF6BF1" w:rsidR="00FB6F2F" w:rsidRPr="00FB6F2F" w:rsidRDefault="00A838C1" w:rsidP="00A838C1">
            <w:pPr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2 pkt dla drugiego filmu (rolki)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47E7D780" w14:textId="104F00D8" w:rsidR="00374D8B" w:rsidRPr="00DC2932" w:rsidRDefault="00374D8B" w:rsidP="00374D8B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pierwszego filmu</w:t>
            </w:r>
            <w:r w:rsidR="00A13607">
              <w:rPr>
                <w:rFonts w:cs="Arial"/>
                <w:sz w:val="22"/>
              </w:rPr>
              <w:t>,</w:t>
            </w:r>
          </w:p>
          <w:p w14:paraId="7D3B0540" w14:textId="24432BBC" w:rsidR="00FB6F2F" w:rsidRPr="00FB6F2F" w:rsidRDefault="00374D8B" w:rsidP="00374D8B">
            <w:pPr>
              <w:ind w:left="-107"/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drugiego filmu (rolki)</w:t>
            </w:r>
          </w:p>
        </w:tc>
      </w:tr>
      <w:tr w:rsidR="00FB6F2F" w:rsidRPr="00FB6F2F" w14:paraId="3EB84494" w14:textId="77777777" w:rsidTr="006B2648">
        <w:tc>
          <w:tcPr>
            <w:tcW w:w="3541" w:type="dxa"/>
            <w:shd w:val="clear" w:color="auto" w:fill="auto"/>
            <w:vAlign w:val="center"/>
          </w:tcPr>
          <w:p w14:paraId="6E4935F0" w14:textId="062BB302" w:rsidR="00FB6F2F" w:rsidRPr="000C2455" w:rsidRDefault="004B2949" w:rsidP="006F7EDD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ind w:left="425" w:hanging="357"/>
              <w:jc w:val="left"/>
              <w:rPr>
                <w:rFonts w:cs="Arial"/>
                <w:sz w:val="22"/>
              </w:rPr>
            </w:pPr>
            <w:r w:rsidRPr="00415249">
              <w:rPr>
                <w:rFonts w:cs="Arial"/>
                <w:sz w:val="22"/>
              </w:rPr>
              <w:lastRenderedPageBreak/>
              <w:t>Odpow</w:t>
            </w:r>
            <w:r w:rsidR="002B5567">
              <w:rPr>
                <w:rFonts w:cs="Arial"/>
                <w:sz w:val="22"/>
              </w:rPr>
              <w:t xml:space="preserve">iednie zastosowanie </w:t>
            </w:r>
            <w:r w:rsidR="002C2CCA" w:rsidRPr="00352120">
              <w:rPr>
                <w:rFonts w:cs="Arial"/>
                <w:sz w:val="22"/>
              </w:rPr>
              <w:t>przynajmniej jednej z </w:t>
            </w:r>
            <w:r w:rsidR="00FB6F2F" w:rsidRPr="00352120">
              <w:rPr>
                <w:rFonts w:cs="Arial"/>
                <w:sz w:val="22"/>
              </w:rPr>
              <w:t>nowoczesnych technik filmo</w:t>
            </w:r>
            <w:r w:rsidR="00C55452" w:rsidRPr="00352120">
              <w:rPr>
                <w:rFonts w:cs="Arial"/>
                <w:sz w:val="22"/>
              </w:rPr>
              <w:t>wych</w:t>
            </w:r>
            <w:r w:rsidRPr="00352120">
              <w:rPr>
                <w:rFonts w:cs="Arial"/>
                <w:sz w:val="22"/>
              </w:rPr>
              <w:t xml:space="preserve"> w</w:t>
            </w:r>
            <w:r w:rsidR="00A762AF" w:rsidRPr="00352120">
              <w:rPr>
                <w:rFonts w:cs="Arial"/>
                <w:sz w:val="22"/>
              </w:rPr>
              <w:t> </w:t>
            </w:r>
            <w:r w:rsidRPr="00352120">
              <w:rPr>
                <w:rFonts w:cs="Arial"/>
                <w:sz w:val="22"/>
              </w:rPr>
              <w:t>nagraniu</w:t>
            </w:r>
            <w:r w:rsidR="00AB42FD" w:rsidRPr="00352120">
              <w:rPr>
                <w:rFonts w:cs="Arial"/>
                <w:sz w:val="22"/>
              </w:rPr>
              <w:t>, takich jak</w:t>
            </w:r>
            <w:r w:rsidR="002C51D4" w:rsidRPr="00AB42FD">
              <w:rPr>
                <w:rFonts w:cs="Arial"/>
                <w:sz w:val="22"/>
              </w:rPr>
              <w:t xml:space="preserve"> </w:t>
            </w:r>
            <w:proofErr w:type="spellStart"/>
            <w:r w:rsidR="002C51D4" w:rsidRPr="00AB42FD">
              <w:rPr>
                <w:rFonts w:cs="Arial"/>
                <w:sz w:val="22"/>
              </w:rPr>
              <w:t>slow</w:t>
            </w:r>
            <w:proofErr w:type="spellEnd"/>
            <w:r w:rsidR="002C51D4" w:rsidRPr="00AB42FD">
              <w:rPr>
                <w:rFonts w:cs="Arial"/>
                <w:sz w:val="22"/>
              </w:rPr>
              <w:t xml:space="preserve"> </w:t>
            </w:r>
            <w:proofErr w:type="spellStart"/>
            <w:r w:rsidR="002C51D4" w:rsidRPr="00AB42FD">
              <w:rPr>
                <w:rFonts w:cs="Arial"/>
                <w:sz w:val="22"/>
              </w:rPr>
              <w:t>motion</w:t>
            </w:r>
            <w:proofErr w:type="spellEnd"/>
            <w:r w:rsidR="002B5567" w:rsidRPr="00AB42FD">
              <w:rPr>
                <w:rFonts w:cs="Arial"/>
                <w:sz w:val="22"/>
              </w:rPr>
              <w:t>,</w:t>
            </w:r>
            <w:r w:rsidR="002C51D4" w:rsidRPr="00AB42FD">
              <w:rPr>
                <w:rFonts w:cs="Arial"/>
                <w:sz w:val="22"/>
              </w:rPr>
              <w:t xml:space="preserve"> </w:t>
            </w:r>
            <w:proofErr w:type="spellStart"/>
            <w:r w:rsidR="002C51D4" w:rsidRPr="00AB42FD">
              <w:rPr>
                <w:rFonts w:cs="Arial"/>
                <w:sz w:val="22"/>
              </w:rPr>
              <w:t>hyperlapse</w:t>
            </w:r>
            <w:proofErr w:type="spellEnd"/>
            <w:r w:rsidR="002B5567" w:rsidRPr="00AB42FD">
              <w:rPr>
                <w:rFonts w:cs="Arial"/>
                <w:sz w:val="22"/>
              </w:rPr>
              <w:t>,</w:t>
            </w:r>
            <w:r w:rsidR="00E47B4C" w:rsidRPr="00AB42FD">
              <w:rPr>
                <w:rFonts w:cs="Arial"/>
                <w:sz w:val="22"/>
              </w:rPr>
              <w:t xml:space="preserve"> </w:t>
            </w:r>
            <w:proofErr w:type="spellStart"/>
            <w:r w:rsidR="00FB6F2F" w:rsidRPr="00AB42FD">
              <w:rPr>
                <w:rFonts w:cs="Arial"/>
                <w:sz w:val="22"/>
              </w:rPr>
              <w:t>timelapse</w:t>
            </w:r>
            <w:proofErr w:type="spellEnd"/>
            <w:r w:rsidR="00415249" w:rsidRPr="00AB42FD">
              <w:rPr>
                <w:rFonts w:cs="Arial"/>
                <w:sz w:val="22"/>
              </w:rPr>
              <w:t>,</w:t>
            </w:r>
            <w:r w:rsidR="00415249" w:rsidRPr="00415249">
              <w:rPr>
                <w:rFonts w:cs="Arial"/>
                <w:sz w:val="22"/>
              </w:rPr>
              <w:t xml:space="preserve"> </w:t>
            </w:r>
            <w:r w:rsidR="000C2455" w:rsidRPr="009D63FE">
              <w:rPr>
                <w:rFonts w:cs="Arial"/>
                <w:bCs/>
                <w:sz w:val="22"/>
              </w:rPr>
              <w:t xml:space="preserve">w taki sposób, </w:t>
            </w:r>
            <w:r w:rsidR="00984C44">
              <w:rPr>
                <w:rFonts w:cs="Arial"/>
                <w:bCs/>
                <w:sz w:val="22"/>
              </w:rPr>
              <w:t>a</w:t>
            </w:r>
            <w:r w:rsidR="000C2455" w:rsidRPr="009D63FE">
              <w:rPr>
                <w:rFonts w:cs="Arial"/>
                <w:bCs/>
                <w:sz w:val="22"/>
              </w:rPr>
              <w:t>by obraz był dobrej jakości</w:t>
            </w:r>
            <w:r w:rsidR="002B1BA7">
              <w:rPr>
                <w:rFonts w:cs="Arial"/>
                <w:bCs/>
                <w:sz w:val="22"/>
              </w:rPr>
              <w:t>,</w:t>
            </w:r>
            <w:r w:rsidR="000C2455" w:rsidRPr="009D63FE">
              <w:rPr>
                <w:rFonts w:cs="Arial"/>
                <w:bCs/>
                <w:sz w:val="22"/>
              </w:rPr>
              <w:t xml:space="preserve"> tzn.</w:t>
            </w:r>
            <w:r w:rsidR="00A57C32">
              <w:rPr>
                <w:rFonts w:cs="Arial"/>
                <w:bCs/>
                <w:sz w:val="22"/>
              </w:rPr>
              <w:t> </w:t>
            </w:r>
            <w:r w:rsidR="000C2455" w:rsidRPr="009D63FE">
              <w:rPr>
                <w:rFonts w:cs="Arial"/>
                <w:sz w:val="22"/>
              </w:rPr>
              <w:t>nagranie nie zawiera drgań kamery, nie słychać szumu z</w:t>
            </w:r>
            <w:r w:rsidR="002B1BA7">
              <w:rPr>
                <w:rFonts w:cs="Arial"/>
                <w:sz w:val="22"/>
              </w:rPr>
              <w:t> </w:t>
            </w:r>
            <w:r w:rsidR="000C2455" w:rsidRPr="009D63FE">
              <w:rPr>
                <w:rFonts w:cs="Arial"/>
                <w:sz w:val="22"/>
              </w:rPr>
              <w:t>otoczenia, obraz jest „bez ziarna”</w:t>
            </w:r>
            <w:r w:rsidR="008960F7">
              <w:rPr>
                <w:rFonts w:cs="Arial"/>
                <w:sz w:val="22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C6D83FA" w14:textId="39ECF0B6" w:rsidR="000811E5" w:rsidRDefault="000811E5" w:rsidP="000811E5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1,5</w:t>
            </w:r>
            <w:r w:rsidRPr="00FB6F2F">
              <w:rPr>
                <w:rFonts w:cs="Arial"/>
                <w:sz w:val="22"/>
              </w:rPr>
              <w:t xml:space="preserve"> pkt</w:t>
            </w:r>
            <w:r>
              <w:rPr>
                <w:rFonts w:cs="Arial"/>
                <w:sz w:val="22"/>
              </w:rPr>
              <w:t xml:space="preserve"> dla pierwszego filmu</w:t>
            </w:r>
            <w:r w:rsidR="00A13607">
              <w:rPr>
                <w:rFonts w:cs="Arial"/>
                <w:sz w:val="22"/>
              </w:rPr>
              <w:t>,</w:t>
            </w:r>
          </w:p>
          <w:p w14:paraId="09A71ACC" w14:textId="39407C6D" w:rsidR="00FB6F2F" w:rsidRPr="00FB6F2F" w:rsidRDefault="000811E5" w:rsidP="000811E5">
            <w:pPr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1,5 pkt dla drugiego filmu (rolki)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4242D875" w14:textId="5F0A20A4" w:rsidR="00374D8B" w:rsidRPr="00DC2932" w:rsidRDefault="00374D8B" w:rsidP="00374D8B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pierwszego filmu</w:t>
            </w:r>
            <w:r w:rsidR="00A13607">
              <w:rPr>
                <w:rFonts w:cs="Arial"/>
                <w:sz w:val="22"/>
              </w:rPr>
              <w:t>,</w:t>
            </w:r>
          </w:p>
          <w:p w14:paraId="6ABBB915" w14:textId="1976C60A" w:rsidR="00FB6F2F" w:rsidRPr="00FB6F2F" w:rsidRDefault="00374D8B" w:rsidP="00374D8B">
            <w:pPr>
              <w:ind w:left="-107"/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drugiego filmu (rolki)</w:t>
            </w:r>
          </w:p>
        </w:tc>
      </w:tr>
      <w:tr w:rsidR="00FB6F2F" w:rsidRPr="00FB6F2F" w14:paraId="0DE84D01" w14:textId="77777777" w:rsidTr="006B2648">
        <w:tc>
          <w:tcPr>
            <w:tcW w:w="3541" w:type="dxa"/>
            <w:shd w:val="clear" w:color="auto" w:fill="D9D9D9"/>
            <w:vAlign w:val="center"/>
          </w:tcPr>
          <w:p w14:paraId="3E2BB576" w14:textId="77777777" w:rsidR="00FB6F2F" w:rsidRPr="00FB6F2F" w:rsidRDefault="00FB6F2F" w:rsidP="00404C40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60" w:line="259" w:lineRule="auto"/>
              <w:ind w:left="321" w:hanging="321"/>
              <w:jc w:val="left"/>
              <w:rPr>
                <w:rFonts w:eastAsia="Arial Unicode MS" w:cs="Arial"/>
                <w:b/>
                <w:sz w:val="22"/>
                <w:bdr w:val="nil"/>
              </w:rPr>
            </w:pPr>
            <w:r w:rsidRPr="00FB6F2F">
              <w:rPr>
                <w:rFonts w:eastAsia="Arial Unicode MS" w:cs="Arial"/>
                <w:b/>
                <w:sz w:val="22"/>
                <w:bdr w:val="nil"/>
              </w:rPr>
              <w:t xml:space="preserve">Korekcja koloru, </w:t>
            </w:r>
            <w:proofErr w:type="spellStart"/>
            <w:r w:rsidRPr="00FB6F2F">
              <w:rPr>
                <w:rFonts w:eastAsia="Arial Unicode MS" w:cs="Arial"/>
                <w:b/>
                <w:sz w:val="22"/>
                <w:bdr w:val="nil"/>
              </w:rPr>
              <w:t>colorgrading</w:t>
            </w:r>
            <w:proofErr w:type="spellEnd"/>
          </w:p>
        </w:tc>
        <w:tc>
          <w:tcPr>
            <w:tcW w:w="2693" w:type="dxa"/>
            <w:shd w:val="clear" w:color="auto" w:fill="D9D9D9"/>
            <w:vAlign w:val="center"/>
          </w:tcPr>
          <w:p w14:paraId="2DDD4596" w14:textId="66876D7C" w:rsidR="00FB6F2F" w:rsidRPr="00FB6F2F" w:rsidRDefault="00FB6F2F" w:rsidP="000E5EF5">
            <w:pPr>
              <w:spacing w:before="120" w:after="120"/>
              <w:jc w:val="center"/>
              <w:rPr>
                <w:rFonts w:cs="Arial"/>
                <w:sz w:val="22"/>
              </w:rPr>
            </w:pPr>
            <w:r w:rsidRPr="00FB6F2F">
              <w:rPr>
                <w:rFonts w:cs="Arial"/>
                <w:b/>
                <w:sz w:val="22"/>
              </w:rPr>
              <w:t>Max</w:t>
            </w:r>
            <w:r w:rsidR="00546C91">
              <w:rPr>
                <w:rFonts w:cs="Arial"/>
                <w:b/>
                <w:sz w:val="22"/>
              </w:rPr>
              <w:t>.</w:t>
            </w:r>
            <w:r w:rsidRPr="00FB6F2F">
              <w:rPr>
                <w:rFonts w:cs="Arial"/>
                <w:b/>
                <w:sz w:val="22"/>
              </w:rPr>
              <w:t xml:space="preserve"> 6 pkt będących sumą poniższych 1)</w:t>
            </w:r>
            <w:r w:rsidR="0024646E">
              <w:rPr>
                <w:rFonts w:cs="Arial"/>
                <w:b/>
                <w:sz w:val="22"/>
              </w:rPr>
              <w:t> </w:t>
            </w:r>
            <w:r w:rsidRPr="00FB6F2F">
              <w:rPr>
                <w:rFonts w:cs="Arial"/>
                <w:b/>
                <w:sz w:val="22"/>
              </w:rPr>
              <w:t>–</w:t>
            </w:r>
            <w:r w:rsidR="005958B5">
              <w:rPr>
                <w:rFonts w:cs="Arial"/>
                <w:b/>
                <w:sz w:val="22"/>
              </w:rPr>
              <w:t> </w:t>
            </w:r>
            <w:r w:rsidRPr="00FB6F2F">
              <w:rPr>
                <w:rFonts w:cs="Arial"/>
                <w:b/>
                <w:sz w:val="22"/>
              </w:rPr>
              <w:t>3)</w:t>
            </w:r>
          </w:p>
        </w:tc>
        <w:tc>
          <w:tcPr>
            <w:tcW w:w="2766" w:type="dxa"/>
            <w:shd w:val="clear" w:color="auto" w:fill="D9D9D9"/>
            <w:vAlign w:val="center"/>
          </w:tcPr>
          <w:p w14:paraId="1CC35D8B" w14:textId="77777777" w:rsidR="00FB6F2F" w:rsidRPr="00FB6F2F" w:rsidRDefault="00FB6F2F" w:rsidP="00FB6F2F">
            <w:pPr>
              <w:ind w:left="360"/>
              <w:contextualSpacing/>
              <w:rPr>
                <w:rFonts w:cs="Arial"/>
                <w:sz w:val="22"/>
              </w:rPr>
            </w:pPr>
          </w:p>
        </w:tc>
      </w:tr>
      <w:tr w:rsidR="00FB6F2F" w:rsidRPr="00FB6F2F" w14:paraId="1DF7ED7C" w14:textId="77777777" w:rsidTr="006B2648">
        <w:tc>
          <w:tcPr>
            <w:tcW w:w="3541" w:type="dxa"/>
            <w:shd w:val="clear" w:color="auto" w:fill="auto"/>
            <w:vAlign w:val="center"/>
          </w:tcPr>
          <w:p w14:paraId="23DED8FC" w14:textId="0D4660CB" w:rsidR="00FB6F2F" w:rsidRPr="00FB6F2F" w:rsidRDefault="00126118" w:rsidP="00930A29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ind w:left="426"/>
              <w:jc w:val="left"/>
              <w:rPr>
                <w:rFonts w:eastAsia="Arial Unicode MS" w:cs="Arial"/>
                <w:sz w:val="22"/>
                <w:bdr w:val="nil"/>
              </w:rPr>
            </w:pPr>
            <w:r>
              <w:rPr>
                <w:rFonts w:cs="Arial"/>
                <w:sz w:val="22"/>
              </w:rPr>
              <w:t>O</w:t>
            </w:r>
            <w:r w:rsidR="00FB6F2F" w:rsidRPr="00FB6F2F">
              <w:rPr>
                <w:rFonts w:cs="Arial"/>
                <w:sz w:val="22"/>
              </w:rPr>
              <w:t xml:space="preserve">dpowiednie naświetlenie materiału filmowego – rozumiane jako odpowiednia ekspozycja ujęć, brak prześwietleń lub niedoświetleń wynikających ze zbyt dużej lub zbyt małej rozpiętości tonalnej. </w:t>
            </w:r>
            <w:r w:rsidR="00FB6F2F" w:rsidRPr="00FB6F2F">
              <w:rPr>
                <w:rFonts w:cs="Arial"/>
                <w:color w:val="000000"/>
                <w:sz w:val="22"/>
              </w:rPr>
              <w:t>Materiał filmowy nie może zawierać ujęć charakteryzujących się nieodpowiednim nasyceniem światła, który sprawi</w:t>
            </w:r>
            <w:r w:rsidR="00974B4D">
              <w:rPr>
                <w:rFonts w:cs="Arial"/>
                <w:color w:val="000000"/>
                <w:sz w:val="22"/>
              </w:rPr>
              <w:t>,</w:t>
            </w:r>
            <w:r w:rsidR="00FB6F2F" w:rsidRPr="00FB6F2F">
              <w:rPr>
                <w:rFonts w:cs="Arial"/>
                <w:color w:val="000000"/>
                <w:sz w:val="22"/>
              </w:rPr>
              <w:t xml:space="preserve"> że materiał będzie trudny w</w:t>
            </w:r>
            <w:r w:rsidR="00B969F3">
              <w:rPr>
                <w:rFonts w:cs="Arial"/>
                <w:color w:val="000000"/>
                <w:sz w:val="22"/>
              </w:rPr>
              <w:t> </w:t>
            </w:r>
            <w:r w:rsidR="00FB6F2F" w:rsidRPr="00FB6F2F">
              <w:rPr>
                <w:rFonts w:cs="Arial"/>
                <w:color w:val="000000"/>
                <w:sz w:val="22"/>
              </w:rPr>
              <w:t>odbiorze ze względu na zbyt jasną lub zbyt ciemną barwę obrazu.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C87D787" w14:textId="5043826C" w:rsidR="004C63D5" w:rsidRDefault="004C63D5" w:rsidP="004C63D5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</w:t>
            </w:r>
            <w:r w:rsidRPr="00FB6F2F">
              <w:rPr>
                <w:rFonts w:cs="Arial"/>
                <w:sz w:val="22"/>
              </w:rPr>
              <w:t xml:space="preserve"> pkt</w:t>
            </w:r>
            <w:r>
              <w:rPr>
                <w:rFonts w:cs="Arial"/>
                <w:sz w:val="22"/>
              </w:rPr>
              <w:t xml:space="preserve"> dla pierwszego filmu</w:t>
            </w:r>
            <w:r w:rsidR="00A13607">
              <w:rPr>
                <w:rFonts w:cs="Arial"/>
                <w:sz w:val="22"/>
              </w:rPr>
              <w:t>,</w:t>
            </w:r>
          </w:p>
          <w:p w14:paraId="5567BDB7" w14:textId="33E7699D" w:rsidR="00FB6F2F" w:rsidRPr="00FB6F2F" w:rsidRDefault="004C63D5" w:rsidP="004C63D5">
            <w:pPr>
              <w:contextualSpacing/>
              <w:jc w:val="center"/>
              <w:rPr>
                <w:rFonts w:cs="Arial"/>
                <w:b/>
                <w:sz w:val="22"/>
              </w:rPr>
            </w:pPr>
            <w:r>
              <w:rPr>
                <w:rFonts w:cs="Arial"/>
                <w:sz w:val="22"/>
              </w:rPr>
              <w:t>1 pkt dla drugiego filmu (rolki)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7DE409A6" w14:textId="2FBCD676" w:rsidR="00374D8B" w:rsidRPr="00DC2932" w:rsidRDefault="00374D8B" w:rsidP="00374D8B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pierwszego filmu</w:t>
            </w:r>
            <w:r w:rsidR="00A13607">
              <w:rPr>
                <w:rFonts w:cs="Arial"/>
                <w:sz w:val="22"/>
              </w:rPr>
              <w:t>,</w:t>
            </w:r>
          </w:p>
          <w:p w14:paraId="07E6026E" w14:textId="305323EF" w:rsidR="00FB6F2F" w:rsidRPr="00FB6F2F" w:rsidRDefault="00374D8B" w:rsidP="00374D8B">
            <w:pPr>
              <w:ind w:left="-107"/>
              <w:contextualSpacing/>
              <w:jc w:val="center"/>
              <w:rPr>
                <w:rFonts w:cs="Arial"/>
                <w:b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drugiego filmu (rolki)</w:t>
            </w:r>
          </w:p>
        </w:tc>
      </w:tr>
      <w:tr w:rsidR="00FB6F2F" w:rsidRPr="00FB6F2F" w14:paraId="0AFF85A5" w14:textId="77777777" w:rsidTr="006B2648">
        <w:tc>
          <w:tcPr>
            <w:tcW w:w="3541" w:type="dxa"/>
            <w:shd w:val="clear" w:color="auto" w:fill="auto"/>
            <w:vAlign w:val="center"/>
          </w:tcPr>
          <w:p w14:paraId="4B5E7860" w14:textId="54C3B5C6" w:rsidR="00FB6F2F" w:rsidRPr="00FB6F2F" w:rsidRDefault="00126118" w:rsidP="00270AA9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 w:line="259" w:lineRule="auto"/>
              <w:ind w:left="426"/>
              <w:jc w:val="left"/>
              <w:rPr>
                <w:rFonts w:eastAsia="Arial Unicode MS" w:cs="Arial"/>
                <w:color w:val="auto"/>
                <w:sz w:val="22"/>
                <w:bdr w:val="nil"/>
              </w:rPr>
            </w:pPr>
            <w:r>
              <w:rPr>
                <w:rFonts w:cs="Arial"/>
                <w:color w:val="auto"/>
                <w:sz w:val="22"/>
              </w:rPr>
              <w:t>O</w:t>
            </w:r>
            <w:r w:rsidR="00FB6F2F" w:rsidRPr="00FB6F2F">
              <w:rPr>
                <w:rFonts w:cs="Arial"/>
                <w:color w:val="auto"/>
                <w:sz w:val="22"/>
              </w:rPr>
              <w:t>dpowiedni balans bieli realizowanych materiałów – tzn. zachowanie odpowiedniej temperatury barwowej zrealizowanych ujęć</w:t>
            </w:r>
            <w:r w:rsidR="00CA5B07">
              <w:rPr>
                <w:rFonts w:cs="Arial"/>
                <w:color w:val="auto"/>
                <w:sz w:val="22"/>
              </w:rPr>
              <w:t>.</w:t>
            </w:r>
          </w:p>
          <w:p w14:paraId="023CDBE9" w14:textId="7F0128CE" w:rsidR="00FB6F2F" w:rsidRPr="00FB6F2F" w:rsidRDefault="00FB6F2F" w:rsidP="00930A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426"/>
              <w:jc w:val="left"/>
              <w:rPr>
                <w:rFonts w:eastAsia="Arial Unicode MS" w:cs="Arial"/>
                <w:sz w:val="22"/>
                <w:bdr w:val="nil"/>
              </w:rPr>
            </w:pPr>
            <w:r w:rsidRPr="00FB6F2F">
              <w:rPr>
                <w:rFonts w:eastAsia="Arial Unicode MS" w:cs="Arial"/>
                <w:bCs/>
                <w:sz w:val="22"/>
                <w:bdr w:val="nil"/>
              </w:rPr>
              <w:t>Zamawiający będzie dokonywał oceny na monitorze ustawionym w</w:t>
            </w:r>
            <w:r w:rsidR="00CD4B18">
              <w:rPr>
                <w:rFonts w:eastAsia="Arial Unicode MS" w:cs="Arial"/>
                <w:bCs/>
                <w:sz w:val="22"/>
                <w:bdr w:val="nil"/>
              </w:rPr>
              <w:t> </w:t>
            </w:r>
            <w:r w:rsidRPr="00FB6F2F">
              <w:rPr>
                <w:rFonts w:eastAsia="Arial Unicode MS" w:cs="Arial"/>
                <w:bCs/>
                <w:sz w:val="22"/>
                <w:bdr w:val="nil"/>
              </w:rPr>
              <w:t>standardzie 6500 K</w:t>
            </w:r>
            <w:r w:rsidR="00CA5B07">
              <w:rPr>
                <w:rFonts w:eastAsia="Arial Unicode MS" w:cs="Arial"/>
                <w:bCs/>
                <w:sz w:val="22"/>
                <w:bdr w:val="nil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34BF2A0" w14:textId="66A7E922" w:rsidR="00EF2B11" w:rsidRDefault="00EF2B11" w:rsidP="00EF2B11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</w:t>
            </w:r>
            <w:r w:rsidRPr="00FB6F2F">
              <w:rPr>
                <w:rFonts w:cs="Arial"/>
                <w:sz w:val="22"/>
              </w:rPr>
              <w:t xml:space="preserve"> pkt</w:t>
            </w:r>
            <w:r>
              <w:rPr>
                <w:rFonts w:cs="Arial"/>
                <w:sz w:val="22"/>
              </w:rPr>
              <w:t xml:space="preserve"> dla pierwszego filmu</w:t>
            </w:r>
            <w:r w:rsidR="006D032C">
              <w:rPr>
                <w:rFonts w:cs="Arial"/>
                <w:sz w:val="22"/>
              </w:rPr>
              <w:t>,</w:t>
            </w:r>
          </w:p>
          <w:p w14:paraId="73CD35BC" w14:textId="33A7A8C3" w:rsidR="00FB6F2F" w:rsidRPr="00FB6F2F" w:rsidRDefault="00EF2B11" w:rsidP="00EF2B11">
            <w:pPr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 pkt dla drugiego filmu (rolki)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0544165A" w14:textId="4F815FE1" w:rsidR="00374D8B" w:rsidRPr="00DC2932" w:rsidRDefault="00374D8B" w:rsidP="00374D8B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pierwszego filmu</w:t>
            </w:r>
            <w:r w:rsidR="006D032C">
              <w:rPr>
                <w:rFonts w:cs="Arial"/>
                <w:sz w:val="22"/>
              </w:rPr>
              <w:t>,</w:t>
            </w:r>
          </w:p>
          <w:p w14:paraId="22936111" w14:textId="201A410E" w:rsidR="00FB6F2F" w:rsidRPr="00FB6F2F" w:rsidRDefault="00374D8B" w:rsidP="00374D8B">
            <w:pPr>
              <w:ind w:left="-107"/>
              <w:contextualSpacing/>
              <w:jc w:val="center"/>
              <w:rPr>
                <w:rFonts w:cs="Arial"/>
                <w:b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drugiego filmu (rolki)</w:t>
            </w:r>
          </w:p>
        </w:tc>
      </w:tr>
      <w:tr w:rsidR="00FB6F2F" w:rsidRPr="00FB6F2F" w14:paraId="11D53852" w14:textId="77777777" w:rsidTr="006B2648">
        <w:tc>
          <w:tcPr>
            <w:tcW w:w="3541" w:type="dxa"/>
            <w:shd w:val="clear" w:color="auto" w:fill="auto"/>
            <w:vAlign w:val="center"/>
          </w:tcPr>
          <w:p w14:paraId="07B6D4D3" w14:textId="18A7D09B" w:rsidR="00FB6F2F" w:rsidRPr="00FB6F2F" w:rsidRDefault="00126118" w:rsidP="00930A29">
            <w:pPr>
              <w:numPr>
                <w:ilvl w:val="0"/>
                <w:numId w:val="51"/>
              </w:numPr>
              <w:spacing w:line="259" w:lineRule="auto"/>
              <w:ind w:left="425" w:hanging="357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</w:t>
            </w:r>
            <w:r w:rsidR="00FB6F2F" w:rsidRPr="00FB6F2F">
              <w:rPr>
                <w:rFonts w:cs="Arial"/>
                <w:sz w:val="22"/>
              </w:rPr>
              <w:t xml:space="preserve">zyskanie naturalnych barw, brak zbytniej jaskrawości lub intensywności kolorystycznej - paleta barw odpowiadająca rzeczywistym kolorom </w:t>
            </w:r>
            <w:r w:rsidR="00FB6F2F" w:rsidRPr="00FB6F2F">
              <w:rPr>
                <w:rFonts w:cs="Arial"/>
                <w:sz w:val="22"/>
              </w:rPr>
              <w:lastRenderedPageBreak/>
              <w:t>obiektu lub osoby występującej, bez skrajnych ostrości kolorystycznych.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FCC6BEE" w14:textId="46DBB349" w:rsidR="00C8624F" w:rsidRDefault="00C8624F" w:rsidP="00C8624F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lastRenderedPageBreak/>
              <w:t>1</w:t>
            </w:r>
            <w:r w:rsidRPr="00FB6F2F">
              <w:rPr>
                <w:rFonts w:cs="Arial"/>
                <w:sz w:val="22"/>
              </w:rPr>
              <w:t xml:space="preserve"> pkt</w:t>
            </w:r>
            <w:r>
              <w:rPr>
                <w:rFonts w:cs="Arial"/>
                <w:sz w:val="22"/>
              </w:rPr>
              <w:t xml:space="preserve"> dla pierwszego filmu</w:t>
            </w:r>
            <w:r w:rsidR="006D032C">
              <w:rPr>
                <w:rFonts w:cs="Arial"/>
                <w:sz w:val="22"/>
              </w:rPr>
              <w:t>,</w:t>
            </w:r>
          </w:p>
          <w:p w14:paraId="0C0F59E1" w14:textId="3055397E" w:rsidR="00FB6F2F" w:rsidRPr="00FB6F2F" w:rsidRDefault="00C8624F" w:rsidP="00C8624F">
            <w:pPr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 pkt dla drugiego filmu (rolki)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6884E7F2" w14:textId="40660CB7" w:rsidR="00374D8B" w:rsidRPr="00DC2932" w:rsidRDefault="00374D8B" w:rsidP="00374D8B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pierwszego filmu</w:t>
            </w:r>
            <w:r w:rsidR="006D032C">
              <w:rPr>
                <w:rFonts w:cs="Arial"/>
                <w:sz w:val="22"/>
              </w:rPr>
              <w:t>,</w:t>
            </w:r>
          </w:p>
          <w:p w14:paraId="43F7BB32" w14:textId="4DC32141" w:rsidR="00FB6F2F" w:rsidRPr="00FB6F2F" w:rsidRDefault="00374D8B" w:rsidP="00374D8B">
            <w:pPr>
              <w:ind w:left="-107"/>
              <w:contextualSpacing/>
              <w:jc w:val="center"/>
              <w:rPr>
                <w:rFonts w:cs="Arial"/>
                <w:b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drugiego filmu (rolki)</w:t>
            </w:r>
          </w:p>
        </w:tc>
      </w:tr>
      <w:tr w:rsidR="00FB6F2F" w:rsidRPr="00FB6F2F" w14:paraId="647FC930" w14:textId="77777777" w:rsidTr="006B2648">
        <w:tc>
          <w:tcPr>
            <w:tcW w:w="3541" w:type="dxa"/>
            <w:shd w:val="clear" w:color="auto" w:fill="D9D9D9"/>
            <w:vAlign w:val="center"/>
          </w:tcPr>
          <w:p w14:paraId="3BDE5C62" w14:textId="77777777" w:rsidR="00FB6F2F" w:rsidRPr="00FB6F2F" w:rsidRDefault="00FB6F2F" w:rsidP="00856DCA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60" w:line="259" w:lineRule="auto"/>
              <w:ind w:left="321" w:hanging="321"/>
              <w:jc w:val="left"/>
              <w:rPr>
                <w:rFonts w:eastAsia="Arial Unicode MS" w:cs="Arial"/>
                <w:b/>
                <w:sz w:val="22"/>
                <w:bdr w:val="nil"/>
              </w:rPr>
            </w:pPr>
            <w:r w:rsidRPr="00FB6F2F">
              <w:rPr>
                <w:rFonts w:eastAsia="Arial Unicode MS" w:cs="Arial"/>
                <w:b/>
                <w:sz w:val="22"/>
                <w:bdr w:val="nil"/>
              </w:rPr>
              <w:t>Montaż materiału filmowego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5C8AF716" w14:textId="67A7547A" w:rsidR="00FB6F2F" w:rsidRPr="00FB6F2F" w:rsidRDefault="00FB6F2F" w:rsidP="000E5EF5">
            <w:pPr>
              <w:spacing w:before="120" w:after="120"/>
              <w:jc w:val="center"/>
              <w:rPr>
                <w:rFonts w:cs="Arial"/>
                <w:sz w:val="22"/>
              </w:rPr>
            </w:pPr>
            <w:r w:rsidRPr="00FB6F2F">
              <w:rPr>
                <w:rFonts w:cs="Arial"/>
                <w:b/>
                <w:sz w:val="22"/>
              </w:rPr>
              <w:t>Max</w:t>
            </w:r>
            <w:r w:rsidR="00546C91">
              <w:rPr>
                <w:rFonts w:cs="Arial"/>
                <w:b/>
                <w:sz w:val="22"/>
              </w:rPr>
              <w:t>.</w:t>
            </w:r>
            <w:r w:rsidR="00626E1A">
              <w:rPr>
                <w:rFonts w:cs="Arial"/>
                <w:b/>
                <w:sz w:val="22"/>
              </w:rPr>
              <w:t xml:space="preserve"> 4 pkt będące</w:t>
            </w:r>
            <w:r w:rsidRPr="00FB6F2F">
              <w:rPr>
                <w:rFonts w:cs="Arial"/>
                <w:b/>
                <w:sz w:val="22"/>
              </w:rPr>
              <w:t xml:space="preserve"> sumą poniższych 1)</w:t>
            </w:r>
            <w:r w:rsidR="0042564A">
              <w:rPr>
                <w:rFonts w:cs="Arial"/>
                <w:b/>
                <w:sz w:val="22"/>
              </w:rPr>
              <w:t> </w:t>
            </w:r>
            <w:r w:rsidR="005958B5">
              <w:rPr>
                <w:rFonts w:cs="Arial"/>
                <w:b/>
                <w:sz w:val="22"/>
              </w:rPr>
              <w:t>– </w:t>
            </w:r>
            <w:r w:rsidRPr="00FB6F2F">
              <w:rPr>
                <w:rFonts w:cs="Arial"/>
                <w:b/>
                <w:sz w:val="22"/>
              </w:rPr>
              <w:t>2)</w:t>
            </w:r>
          </w:p>
        </w:tc>
        <w:tc>
          <w:tcPr>
            <w:tcW w:w="2766" w:type="dxa"/>
            <w:shd w:val="clear" w:color="auto" w:fill="D9D9D9"/>
            <w:vAlign w:val="center"/>
          </w:tcPr>
          <w:p w14:paraId="5A35FEE0" w14:textId="77777777" w:rsidR="00FB6F2F" w:rsidRPr="00FB6F2F" w:rsidRDefault="00FB6F2F" w:rsidP="00FB6F2F">
            <w:pPr>
              <w:contextualSpacing/>
              <w:rPr>
                <w:rFonts w:cs="Arial"/>
                <w:sz w:val="22"/>
              </w:rPr>
            </w:pPr>
          </w:p>
        </w:tc>
      </w:tr>
      <w:tr w:rsidR="00FB6F2F" w:rsidRPr="00FB6F2F" w14:paraId="404E53AE" w14:textId="77777777" w:rsidTr="006B2648">
        <w:tc>
          <w:tcPr>
            <w:tcW w:w="3541" w:type="dxa"/>
            <w:shd w:val="clear" w:color="auto" w:fill="auto"/>
            <w:vAlign w:val="center"/>
          </w:tcPr>
          <w:p w14:paraId="15563345" w14:textId="7A5B9F85" w:rsidR="00FB6F2F" w:rsidRPr="00FB6F2F" w:rsidRDefault="00126118" w:rsidP="0065530F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ind w:left="426"/>
              <w:jc w:val="left"/>
              <w:rPr>
                <w:rFonts w:eastAsia="Arial Unicode MS" w:cs="Arial"/>
                <w:sz w:val="22"/>
                <w:bdr w:val="nil"/>
              </w:rPr>
            </w:pPr>
            <w:r>
              <w:rPr>
                <w:rFonts w:eastAsia="Arial Unicode MS" w:cs="Arial"/>
                <w:sz w:val="22"/>
                <w:bdr w:val="nil"/>
              </w:rPr>
              <w:t>P</w:t>
            </w:r>
            <w:r w:rsidR="00FB6F2F" w:rsidRPr="00FB6F2F">
              <w:rPr>
                <w:rFonts w:eastAsia="Arial Unicode MS" w:cs="Arial"/>
                <w:sz w:val="22"/>
                <w:bdr w:val="nil"/>
              </w:rPr>
              <w:t>łynność przejść pomiędzy realizowanymi ujęciami, w</w:t>
            </w:r>
            <w:r w:rsidR="00A03F79">
              <w:rPr>
                <w:rFonts w:eastAsia="Arial Unicode MS" w:cs="Arial"/>
                <w:sz w:val="22"/>
                <w:bdr w:val="nil"/>
              </w:rPr>
              <w:t> </w:t>
            </w:r>
            <w:r w:rsidR="00FB6F2F" w:rsidRPr="00FB6F2F">
              <w:rPr>
                <w:rFonts w:eastAsia="Arial Unicode MS" w:cs="Arial"/>
                <w:sz w:val="22"/>
                <w:bdr w:val="nil"/>
              </w:rPr>
              <w:t>szczególności pomiędzy obrazkami, a ujęciami przedstawiającymi osoby mówiące - brak zerwanych kadrów, zbyt wol</w:t>
            </w:r>
            <w:r w:rsidR="009E3C6C">
              <w:rPr>
                <w:rFonts w:eastAsia="Arial Unicode MS" w:cs="Arial"/>
                <w:sz w:val="22"/>
                <w:bdr w:val="nil"/>
              </w:rPr>
              <w:t xml:space="preserve">nych lub zbyt szybkich przejść. </w:t>
            </w:r>
            <w:r w:rsidR="00FB6F2F" w:rsidRPr="00FB6F2F">
              <w:rPr>
                <w:rFonts w:cs="Arial"/>
                <w:sz w:val="22"/>
              </w:rPr>
              <w:t xml:space="preserve">Zamawiający będzie zwracał uwagę, czy montaż nie będzie narzucający się, </w:t>
            </w:r>
            <w:r w:rsidR="001257FA">
              <w:rPr>
                <w:rFonts w:cs="Arial"/>
                <w:sz w:val="22"/>
              </w:rPr>
              <w:t xml:space="preserve">czy </w:t>
            </w:r>
            <w:r w:rsidR="00FB6F2F" w:rsidRPr="00FB6F2F">
              <w:rPr>
                <w:rFonts w:cs="Arial"/>
                <w:sz w:val="22"/>
              </w:rPr>
              <w:t>będzie prowadzony w</w:t>
            </w:r>
            <w:r w:rsidR="00C208C4">
              <w:rPr>
                <w:rFonts w:cs="Arial"/>
                <w:sz w:val="22"/>
              </w:rPr>
              <w:t> </w:t>
            </w:r>
            <w:r w:rsidR="00FB6F2F" w:rsidRPr="00FB6F2F">
              <w:rPr>
                <w:rFonts w:cs="Arial"/>
                <w:sz w:val="22"/>
              </w:rPr>
              <w:t>sposób logiczny, zgodny z</w:t>
            </w:r>
            <w:r w:rsidR="00C208C4">
              <w:rPr>
                <w:rFonts w:cs="Arial"/>
                <w:sz w:val="22"/>
              </w:rPr>
              <w:t> </w:t>
            </w:r>
            <w:r w:rsidR="00FB6F2F" w:rsidRPr="00FB6F2F">
              <w:rPr>
                <w:rFonts w:cs="Arial"/>
                <w:sz w:val="22"/>
              </w:rPr>
              <w:t>zamierzeniami autora materiału, w sposób adekwatny do danego tematu. Ocena będzie ogólna i</w:t>
            </w:r>
            <w:r w:rsidR="00C208C4">
              <w:rPr>
                <w:rFonts w:cs="Arial"/>
                <w:sz w:val="22"/>
              </w:rPr>
              <w:t> </w:t>
            </w:r>
            <w:r w:rsidR="00FB6F2F" w:rsidRPr="00FB6F2F">
              <w:rPr>
                <w:rFonts w:cs="Arial"/>
                <w:sz w:val="22"/>
              </w:rPr>
              <w:t>oceniająca ewentualne podstawowe i</w:t>
            </w:r>
            <w:r w:rsidR="00856DCA">
              <w:rPr>
                <w:rFonts w:cs="Arial"/>
                <w:sz w:val="22"/>
              </w:rPr>
              <w:t> </w:t>
            </w:r>
            <w:r w:rsidR="00FB6F2F" w:rsidRPr="00FB6F2F">
              <w:rPr>
                <w:rFonts w:cs="Arial"/>
                <w:sz w:val="22"/>
              </w:rPr>
              <w:t>rażące błędy w</w:t>
            </w:r>
            <w:r w:rsidR="00C208C4">
              <w:rPr>
                <w:rFonts w:cs="Arial"/>
                <w:sz w:val="22"/>
              </w:rPr>
              <w:t> </w:t>
            </w:r>
            <w:r w:rsidR="00FB6F2F" w:rsidRPr="00FB6F2F">
              <w:rPr>
                <w:rFonts w:cs="Arial"/>
                <w:sz w:val="22"/>
              </w:rPr>
              <w:t>sztuce montażu.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69E6EF8" w14:textId="0ECE4606" w:rsidR="00483A10" w:rsidRDefault="00483A10" w:rsidP="00483A10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</w:t>
            </w:r>
            <w:r w:rsidRPr="00FB6F2F">
              <w:rPr>
                <w:rFonts w:cs="Arial"/>
                <w:sz w:val="22"/>
              </w:rPr>
              <w:t xml:space="preserve"> pkt</w:t>
            </w:r>
            <w:r>
              <w:rPr>
                <w:rFonts w:cs="Arial"/>
                <w:sz w:val="22"/>
              </w:rPr>
              <w:t xml:space="preserve"> dla pierwszego filmu</w:t>
            </w:r>
            <w:r w:rsidR="006D032C">
              <w:rPr>
                <w:rFonts w:cs="Arial"/>
                <w:sz w:val="22"/>
              </w:rPr>
              <w:t>,</w:t>
            </w:r>
          </w:p>
          <w:p w14:paraId="26F9A912" w14:textId="2713DC0A" w:rsidR="00FB6F2F" w:rsidRPr="00FB6F2F" w:rsidRDefault="00483A10" w:rsidP="00483A10">
            <w:pPr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 pkt dla drugiego filmu (rolki)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6C0BCE4B" w14:textId="6BBD0360" w:rsidR="00374D8B" w:rsidRPr="00DC2932" w:rsidRDefault="00374D8B" w:rsidP="00374D8B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pierwszego filmu</w:t>
            </w:r>
            <w:r w:rsidR="006D032C">
              <w:rPr>
                <w:rFonts w:cs="Arial"/>
                <w:sz w:val="22"/>
              </w:rPr>
              <w:t>,</w:t>
            </w:r>
          </w:p>
          <w:p w14:paraId="52D7EA8F" w14:textId="1BF60630" w:rsidR="00FB6F2F" w:rsidRPr="00FB6F2F" w:rsidRDefault="00374D8B" w:rsidP="00374D8B">
            <w:pPr>
              <w:ind w:left="-107"/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drugiego filmu (rolki)</w:t>
            </w:r>
          </w:p>
        </w:tc>
      </w:tr>
      <w:tr w:rsidR="00FB6F2F" w:rsidRPr="00FB6F2F" w14:paraId="191DDF52" w14:textId="77777777" w:rsidTr="006B2648">
        <w:tc>
          <w:tcPr>
            <w:tcW w:w="3541" w:type="dxa"/>
            <w:shd w:val="clear" w:color="auto" w:fill="auto"/>
            <w:vAlign w:val="center"/>
          </w:tcPr>
          <w:p w14:paraId="17ED0AFD" w14:textId="7162FBC3" w:rsidR="00FB6F2F" w:rsidRPr="00FB6F2F" w:rsidRDefault="00D03987" w:rsidP="0065530F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ind w:left="426"/>
              <w:jc w:val="left"/>
              <w:rPr>
                <w:rFonts w:eastAsia="Arial Unicode MS" w:cs="Arial"/>
                <w:sz w:val="22"/>
                <w:bdr w:val="nil"/>
              </w:rPr>
            </w:pPr>
            <w:r w:rsidRPr="00D03987">
              <w:rPr>
                <w:rFonts w:eastAsia="Arial Unicode MS" w:cs="Arial"/>
                <w:sz w:val="22"/>
                <w:bdr w:val="nil"/>
              </w:rPr>
              <w:t>Odpowiednie</w:t>
            </w:r>
            <w:r w:rsidR="00DD33D0" w:rsidRPr="00D03987">
              <w:rPr>
                <w:rFonts w:eastAsia="Arial Unicode MS" w:cs="Arial"/>
                <w:sz w:val="22"/>
                <w:bdr w:val="nil"/>
              </w:rPr>
              <w:t xml:space="preserve"> zastosowani</w:t>
            </w:r>
            <w:r w:rsidRPr="00D03987">
              <w:rPr>
                <w:rFonts w:eastAsia="Arial Unicode MS" w:cs="Arial"/>
                <w:sz w:val="22"/>
                <w:bdr w:val="nil"/>
              </w:rPr>
              <w:t xml:space="preserve">e </w:t>
            </w:r>
            <w:r w:rsidR="000E6116" w:rsidRPr="00854E72">
              <w:rPr>
                <w:rFonts w:eastAsia="Arial Unicode MS" w:cs="Arial"/>
                <w:sz w:val="22"/>
                <w:bdr w:val="nil"/>
              </w:rPr>
              <w:t>przynajmniej jednej z</w:t>
            </w:r>
            <w:r w:rsidR="00087E94" w:rsidRPr="00854E72">
              <w:rPr>
                <w:rFonts w:eastAsia="Arial Unicode MS" w:cs="Arial"/>
                <w:sz w:val="22"/>
                <w:bdr w:val="nil"/>
              </w:rPr>
              <w:t> </w:t>
            </w:r>
            <w:r w:rsidRPr="00854E72">
              <w:rPr>
                <w:rFonts w:eastAsia="Arial Unicode MS" w:cs="Arial"/>
                <w:sz w:val="22"/>
                <w:bdr w:val="nil"/>
              </w:rPr>
              <w:t>nowoczesnych technik montażu</w:t>
            </w:r>
            <w:r w:rsidR="00DD33D0" w:rsidRPr="00854E72">
              <w:rPr>
                <w:rFonts w:eastAsia="Arial Unicode MS" w:cs="Arial"/>
                <w:sz w:val="22"/>
                <w:bdr w:val="nil"/>
              </w:rPr>
              <w:t xml:space="preserve">, </w:t>
            </w:r>
            <w:r w:rsidR="00B80E39" w:rsidRPr="00854E72">
              <w:rPr>
                <w:rFonts w:eastAsia="Arial Unicode MS" w:cs="Arial"/>
                <w:sz w:val="22"/>
                <w:bdr w:val="nil"/>
              </w:rPr>
              <w:t>t</w:t>
            </w:r>
            <w:r w:rsidR="000E6116" w:rsidRPr="00854E72">
              <w:rPr>
                <w:rFonts w:eastAsia="Arial Unicode MS" w:cs="Arial"/>
                <w:sz w:val="22"/>
                <w:bdr w:val="nil"/>
              </w:rPr>
              <w:t>akich jak</w:t>
            </w:r>
            <w:r w:rsidR="00B80E39" w:rsidRPr="00854E72">
              <w:rPr>
                <w:rFonts w:eastAsia="Arial Unicode MS" w:cs="Arial"/>
                <w:sz w:val="22"/>
                <w:bdr w:val="nil"/>
              </w:rPr>
              <w:t>:</w:t>
            </w:r>
            <w:r w:rsidR="00B80E39" w:rsidRPr="00B80E39">
              <w:rPr>
                <w:rFonts w:eastAsia="Arial Unicode MS" w:cs="Arial"/>
                <w:sz w:val="22"/>
                <w:bdr w:val="nil"/>
              </w:rPr>
              <w:t xml:space="preserve"> </w:t>
            </w:r>
            <w:proofErr w:type="spellStart"/>
            <w:r w:rsidR="00B80E39" w:rsidRPr="00B80E39">
              <w:rPr>
                <w:rFonts w:eastAsia="Arial Unicode MS" w:cs="Arial"/>
                <w:sz w:val="22"/>
                <w:bdr w:val="nil"/>
              </w:rPr>
              <w:t>slow</w:t>
            </w:r>
            <w:proofErr w:type="spellEnd"/>
            <w:r w:rsidR="00B80E39" w:rsidRPr="00B80E39">
              <w:rPr>
                <w:rFonts w:eastAsia="Arial Unicode MS" w:cs="Arial"/>
                <w:sz w:val="22"/>
                <w:bdr w:val="nil"/>
              </w:rPr>
              <w:t xml:space="preserve"> </w:t>
            </w:r>
            <w:proofErr w:type="spellStart"/>
            <w:r w:rsidR="00B80E39" w:rsidRPr="00B80E39">
              <w:rPr>
                <w:rFonts w:eastAsia="Arial Unicode MS" w:cs="Arial"/>
                <w:sz w:val="22"/>
                <w:bdr w:val="nil"/>
              </w:rPr>
              <w:t>motion</w:t>
            </w:r>
            <w:proofErr w:type="spellEnd"/>
            <w:r w:rsidR="00B80E39" w:rsidRPr="00B80E39">
              <w:rPr>
                <w:rFonts w:eastAsia="Arial Unicode MS" w:cs="Arial"/>
                <w:sz w:val="22"/>
                <w:bdr w:val="nil"/>
              </w:rPr>
              <w:t xml:space="preserve">, </w:t>
            </w:r>
            <w:proofErr w:type="spellStart"/>
            <w:r w:rsidR="00B80E39" w:rsidRPr="00B80E39">
              <w:rPr>
                <w:rFonts w:eastAsia="Arial Unicode MS" w:cs="Arial"/>
                <w:sz w:val="22"/>
                <w:bdr w:val="nil"/>
              </w:rPr>
              <w:t>hyperlapse</w:t>
            </w:r>
            <w:proofErr w:type="spellEnd"/>
            <w:r w:rsidR="00B80E39" w:rsidRPr="00B80E39">
              <w:rPr>
                <w:rFonts w:eastAsia="Arial Unicode MS" w:cs="Arial"/>
                <w:sz w:val="22"/>
                <w:bdr w:val="nil"/>
              </w:rPr>
              <w:t xml:space="preserve">, </w:t>
            </w:r>
            <w:proofErr w:type="spellStart"/>
            <w:r w:rsidR="00B80E39" w:rsidRPr="00B80E39">
              <w:rPr>
                <w:rFonts w:eastAsia="Arial Unicode MS" w:cs="Arial"/>
                <w:sz w:val="22"/>
                <w:bdr w:val="nil"/>
              </w:rPr>
              <w:t>timelapse</w:t>
            </w:r>
            <w:proofErr w:type="spellEnd"/>
            <w:r w:rsidR="00B80E39" w:rsidRPr="00B80E39">
              <w:rPr>
                <w:rFonts w:eastAsia="Arial Unicode MS" w:cs="Arial"/>
                <w:sz w:val="22"/>
                <w:bdr w:val="nil"/>
              </w:rPr>
              <w:t xml:space="preserve"> w taki sposób</w:t>
            </w:r>
            <w:r w:rsidR="00B875FE">
              <w:rPr>
                <w:rFonts w:eastAsia="Arial Unicode MS" w:cs="Arial"/>
                <w:sz w:val="22"/>
                <w:bdr w:val="nil"/>
              </w:rPr>
              <w:t>,</w:t>
            </w:r>
            <w:r w:rsidR="00B80E39" w:rsidRPr="00B80E39">
              <w:rPr>
                <w:rFonts w:eastAsia="Arial Unicode MS" w:cs="Arial"/>
                <w:sz w:val="22"/>
                <w:bdr w:val="nil"/>
              </w:rPr>
              <w:t xml:space="preserve"> aby przejścia ukazujące różnorodną dynamikę ujęć były płynne, a</w:t>
            </w:r>
            <w:r w:rsidR="00B80E39">
              <w:rPr>
                <w:rFonts w:eastAsia="Arial Unicode MS" w:cs="Arial"/>
                <w:sz w:val="22"/>
                <w:bdr w:val="nil"/>
              </w:rPr>
              <w:t> </w:t>
            </w:r>
            <w:r w:rsidR="00B80E39" w:rsidRPr="00B80E39">
              <w:rPr>
                <w:rFonts w:eastAsia="Arial Unicode MS" w:cs="Arial"/>
                <w:sz w:val="22"/>
                <w:bdr w:val="nil"/>
              </w:rPr>
              <w:t>obraz i przekaz materiału spójny.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2D70FD4" w14:textId="5FD1F826" w:rsidR="00483A10" w:rsidRDefault="00483A10" w:rsidP="00483A10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</w:t>
            </w:r>
            <w:r w:rsidRPr="00FB6F2F">
              <w:rPr>
                <w:rFonts w:cs="Arial"/>
                <w:sz w:val="22"/>
              </w:rPr>
              <w:t xml:space="preserve"> pkt</w:t>
            </w:r>
            <w:r>
              <w:rPr>
                <w:rFonts w:cs="Arial"/>
                <w:sz w:val="22"/>
              </w:rPr>
              <w:t xml:space="preserve"> dla pierwszego filmu</w:t>
            </w:r>
            <w:r w:rsidR="006D032C">
              <w:rPr>
                <w:rFonts w:cs="Arial"/>
                <w:sz w:val="22"/>
              </w:rPr>
              <w:t>,</w:t>
            </w:r>
          </w:p>
          <w:p w14:paraId="7BCB380A" w14:textId="6F871E4A" w:rsidR="00FB6F2F" w:rsidRPr="00FB6F2F" w:rsidRDefault="00483A10" w:rsidP="00483A10">
            <w:pPr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 pkt dla drugiego filmu (rolki)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1CBB914C" w14:textId="2CA47A73" w:rsidR="00374D8B" w:rsidRPr="00DC2932" w:rsidRDefault="00374D8B" w:rsidP="00374D8B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pierwszego filmu</w:t>
            </w:r>
            <w:r w:rsidR="006D032C">
              <w:rPr>
                <w:rFonts w:cs="Arial"/>
                <w:sz w:val="22"/>
              </w:rPr>
              <w:t>,</w:t>
            </w:r>
          </w:p>
          <w:p w14:paraId="3E31D750" w14:textId="62C1CD60" w:rsidR="00FB6F2F" w:rsidRPr="00FB6F2F" w:rsidRDefault="00374D8B" w:rsidP="00374D8B">
            <w:pPr>
              <w:ind w:left="-107"/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drugiego filmu (rolki)</w:t>
            </w:r>
          </w:p>
        </w:tc>
      </w:tr>
      <w:tr w:rsidR="00FB6F2F" w:rsidRPr="00FB6F2F" w14:paraId="1AAA19C8" w14:textId="77777777" w:rsidTr="006B2648">
        <w:trPr>
          <w:trHeight w:val="350"/>
        </w:trPr>
        <w:tc>
          <w:tcPr>
            <w:tcW w:w="3541" w:type="dxa"/>
            <w:shd w:val="clear" w:color="auto" w:fill="D9D9D9"/>
            <w:vAlign w:val="center"/>
          </w:tcPr>
          <w:p w14:paraId="2A0D1CAA" w14:textId="77777777" w:rsidR="00FB6F2F" w:rsidRPr="00FB6F2F" w:rsidRDefault="00FB6F2F" w:rsidP="007230A3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60" w:line="259" w:lineRule="auto"/>
              <w:ind w:left="321" w:hanging="284"/>
              <w:jc w:val="left"/>
              <w:rPr>
                <w:rFonts w:eastAsia="Arial Unicode MS" w:cs="Arial"/>
                <w:b/>
                <w:sz w:val="22"/>
                <w:bdr w:val="nil"/>
              </w:rPr>
            </w:pPr>
            <w:r w:rsidRPr="00FB6F2F">
              <w:rPr>
                <w:rFonts w:eastAsia="Arial Unicode MS" w:cs="Arial"/>
                <w:b/>
                <w:sz w:val="22"/>
                <w:bdr w:val="nil"/>
              </w:rPr>
              <w:t>Jakość ścieżki dźwiękowej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5411715C" w14:textId="4D75041F" w:rsidR="00FB6F2F" w:rsidRPr="00FB6F2F" w:rsidRDefault="00FB6F2F" w:rsidP="00D523E6">
            <w:pPr>
              <w:spacing w:before="120" w:after="120"/>
              <w:jc w:val="center"/>
              <w:rPr>
                <w:rFonts w:cs="Arial"/>
                <w:b/>
                <w:sz w:val="22"/>
              </w:rPr>
            </w:pPr>
            <w:r w:rsidRPr="00FB6F2F">
              <w:rPr>
                <w:rFonts w:cs="Arial"/>
                <w:b/>
                <w:sz w:val="22"/>
              </w:rPr>
              <w:t>Max</w:t>
            </w:r>
            <w:r w:rsidR="00546C91">
              <w:rPr>
                <w:rFonts w:cs="Arial"/>
                <w:b/>
                <w:sz w:val="22"/>
              </w:rPr>
              <w:t>.</w:t>
            </w:r>
            <w:r w:rsidRPr="00FB6F2F">
              <w:rPr>
                <w:rFonts w:cs="Arial"/>
                <w:b/>
                <w:sz w:val="22"/>
              </w:rPr>
              <w:t xml:space="preserve"> 6 pkt będących sumą poniższych 1)</w:t>
            </w:r>
            <w:r w:rsidR="001540F9">
              <w:rPr>
                <w:rFonts w:cs="Arial"/>
                <w:b/>
                <w:sz w:val="22"/>
              </w:rPr>
              <w:t> </w:t>
            </w:r>
            <w:r w:rsidRPr="00FB6F2F">
              <w:rPr>
                <w:rFonts w:cs="Arial"/>
                <w:b/>
                <w:sz w:val="22"/>
              </w:rPr>
              <w:t>–</w:t>
            </w:r>
            <w:r w:rsidR="00C613F4">
              <w:rPr>
                <w:rFonts w:cs="Arial"/>
                <w:b/>
                <w:sz w:val="22"/>
              </w:rPr>
              <w:t> </w:t>
            </w:r>
            <w:r w:rsidRPr="00FB6F2F">
              <w:rPr>
                <w:rFonts w:cs="Arial"/>
                <w:b/>
                <w:sz w:val="22"/>
              </w:rPr>
              <w:t>3)</w:t>
            </w:r>
          </w:p>
        </w:tc>
        <w:tc>
          <w:tcPr>
            <w:tcW w:w="2766" w:type="dxa"/>
            <w:shd w:val="clear" w:color="auto" w:fill="D9D9D9"/>
            <w:vAlign w:val="center"/>
          </w:tcPr>
          <w:p w14:paraId="3C36BAD4" w14:textId="77777777" w:rsidR="00FB6F2F" w:rsidRPr="00FB6F2F" w:rsidRDefault="00FB6F2F" w:rsidP="00FB6F2F">
            <w:pPr>
              <w:contextualSpacing/>
              <w:rPr>
                <w:rFonts w:cs="Arial"/>
                <w:sz w:val="22"/>
              </w:rPr>
            </w:pPr>
          </w:p>
        </w:tc>
      </w:tr>
      <w:tr w:rsidR="00FB6F2F" w:rsidRPr="00FB6F2F" w14:paraId="764B30D6" w14:textId="77777777" w:rsidTr="006B2648">
        <w:tc>
          <w:tcPr>
            <w:tcW w:w="3541" w:type="dxa"/>
            <w:shd w:val="clear" w:color="auto" w:fill="auto"/>
            <w:vAlign w:val="center"/>
          </w:tcPr>
          <w:p w14:paraId="0AABBB11" w14:textId="768ED483" w:rsidR="00FB6F2F" w:rsidRPr="00907E70" w:rsidRDefault="00126118" w:rsidP="0065530F">
            <w:pPr>
              <w:pStyle w:val="Akapitzlist"/>
              <w:numPr>
                <w:ilvl w:val="2"/>
                <w:numId w:val="22"/>
              </w:numPr>
              <w:tabs>
                <w:tab w:val="clear" w:pos="2170"/>
                <w:tab w:val="num" w:pos="462"/>
              </w:tabs>
              <w:ind w:left="465" w:hanging="425"/>
              <w:contextualSpacing w:val="0"/>
              <w:jc w:val="left"/>
              <w:rPr>
                <w:rFonts w:eastAsia="Calibri" w:cs="Arial"/>
                <w:color w:val="auto"/>
                <w:sz w:val="22"/>
                <w:lang w:eastAsia="pl-PL"/>
              </w:rPr>
            </w:pPr>
            <w:r>
              <w:rPr>
                <w:rFonts w:eastAsia="Arial Unicode MS" w:cs="Arial"/>
                <w:sz w:val="22"/>
                <w:bdr w:val="nil"/>
              </w:rPr>
              <w:t>O</w:t>
            </w:r>
            <w:r w:rsidR="00FB6F2F" w:rsidRPr="00907E70">
              <w:rPr>
                <w:rFonts w:eastAsia="Arial Unicode MS" w:cs="Arial"/>
                <w:sz w:val="22"/>
                <w:bdr w:val="nil"/>
              </w:rPr>
              <w:t>dpowiedni dobór tła muzycznego w kontekście realizowanego tematu - zależnie od tego czy takie tło będzie znajdowało się w</w:t>
            </w:r>
            <w:r w:rsidR="00C92286">
              <w:rPr>
                <w:rFonts w:eastAsia="Arial Unicode MS" w:cs="Arial"/>
                <w:sz w:val="22"/>
                <w:bdr w:val="nil"/>
              </w:rPr>
              <w:t> </w:t>
            </w:r>
            <w:r w:rsidR="00FB6F2F" w:rsidRPr="00907E70">
              <w:rPr>
                <w:rFonts w:eastAsia="Arial Unicode MS" w:cs="Arial"/>
                <w:sz w:val="22"/>
                <w:bdr w:val="nil"/>
              </w:rPr>
              <w:t xml:space="preserve">materiale </w:t>
            </w:r>
            <w:r w:rsidR="00FB6F2F" w:rsidRPr="00907E70">
              <w:rPr>
                <w:rFonts w:cs="Arial"/>
                <w:sz w:val="22"/>
                <w:bdr w:val="none" w:sz="0" w:space="0" w:color="auto" w:frame="1"/>
              </w:rPr>
              <w:t xml:space="preserve">– oznacza, że </w:t>
            </w:r>
            <w:r w:rsidR="00FB6F2F" w:rsidRPr="00907E70">
              <w:rPr>
                <w:rFonts w:cs="Arial"/>
                <w:sz w:val="22"/>
                <w:bdr w:val="none" w:sz="0" w:space="0" w:color="auto" w:frame="1"/>
              </w:rPr>
              <w:lastRenderedPageBreak/>
              <w:t>obraz i dźwięk powinny stanowić spójny przekaz</w:t>
            </w:r>
            <w:r w:rsidR="00C96979">
              <w:rPr>
                <w:rFonts w:cs="Arial"/>
                <w:sz w:val="22"/>
                <w:bdr w:val="none" w:sz="0" w:space="0" w:color="auto" w:frame="1"/>
              </w:rPr>
              <w:t>,</w:t>
            </w:r>
            <w:r w:rsidR="00FB6F2F" w:rsidRPr="00907E70">
              <w:rPr>
                <w:rFonts w:cs="Arial"/>
                <w:sz w:val="22"/>
                <w:bdr w:val="none" w:sz="0" w:space="0" w:color="auto" w:frame="1"/>
              </w:rPr>
              <w:t xml:space="preserve"> czyli </w:t>
            </w:r>
            <w:r w:rsidR="00FB6F2F" w:rsidRPr="00907E70">
              <w:rPr>
                <w:rFonts w:eastAsia="Calibri" w:cs="Arial"/>
                <w:sz w:val="22"/>
                <w:bdr w:val="none" w:sz="0" w:space="0" w:color="auto" w:frame="1"/>
              </w:rPr>
              <w:t>podkład muzyczny</w:t>
            </w:r>
            <w:r w:rsidR="00CA5083">
              <w:rPr>
                <w:rFonts w:eastAsia="Calibri" w:cs="Arial"/>
                <w:sz w:val="22"/>
                <w:bdr w:val="none" w:sz="0" w:space="0" w:color="auto" w:frame="1"/>
              </w:rPr>
              <w:t>,</w:t>
            </w:r>
            <w:r w:rsidR="00FB6F2F" w:rsidRPr="00907E70">
              <w:rPr>
                <w:rFonts w:eastAsia="Calibri" w:cs="Arial"/>
                <w:sz w:val="22"/>
                <w:bdr w:val="none" w:sz="0" w:space="0" w:color="auto" w:frame="1"/>
              </w:rPr>
              <w:t xml:space="preserve"> który swoją dynamiką, natężeniem i</w:t>
            </w:r>
            <w:r w:rsidR="00C92286">
              <w:rPr>
                <w:rFonts w:eastAsia="Calibri" w:cs="Arial"/>
                <w:sz w:val="22"/>
                <w:bdr w:val="none" w:sz="0" w:space="0" w:color="auto" w:frame="1"/>
              </w:rPr>
              <w:t> </w:t>
            </w:r>
            <w:r w:rsidR="00CA5083">
              <w:rPr>
                <w:rFonts w:eastAsia="Calibri" w:cs="Arial"/>
                <w:sz w:val="22"/>
                <w:bdr w:val="none" w:sz="0" w:space="0" w:color="auto" w:frame="1"/>
              </w:rPr>
              <w:t>rodzajem będzie</w:t>
            </w:r>
            <w:r w:rsidR="00FB6F2F" w:rsidRPr="00907E70">
              <w:rPr>
                <w:rFonts w:eastAsia="Calibri" w:cs="Arial"/>
                <w:sz w:val="22"/>
                <w:bdr w:val="none" w:sz="0" w:space="0" w:color="auto" w:frame="1"/>
              </w:rPr>
              <w:t xml:space="preserve"> pasować do przedstawianych treści, budować odpowiedni nastrój u</w:t>
            </w:r>
            <w:r w:rsidR="00C92286">
              <w:rPr>
                <w:rFonts w:eastAsia="Calibri" w:cs="Arial"/>
                <w:sz w:val="22"/>
                <w:bdr w:val="none" w:sz="0" w:space="0" w:color="auto" w:frame="1"/>
              </w:rPr>
              <w:t> </w:t>
            </w:r>
            <w:r w:rsidR="00FB6F2F" w:rsidRPr="00907E70">
              <w:rPr>
                <w:rFonts w:eastAsia="Calibri" w:cs="Arial"/>
                <w:sz w:val="22"/>
                <w:bdr w:val="none" w:sz="0" w:space="0" w:color="auto" w:frame="1"/>
              </w:rPr>
              <w:t>widza</w:t>
            </w:r>
            <w:r w:rsidR="00FD23CF">
              <w:rPr>
                <w:rFonts w:eastAsia="Calibri" w:cs="Arial"/>
                <w:sz w:val="22"/>
                <w:bdr w:val="none" w:sz="0" w:space="0" w:color="auto" w:frame="1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4ADD46A" w14:textId="09C85E48" w:rsidR="00FB0578" w:rsidRDefault="00FB0578" w:rsidP="00FB0578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lastRenderedPageBreak/>
              <w:t>1</w:t>
            </w:r>
            <w:r w:rsidRPr="00FB6F2F">
              <w:rPr>
                <w:rFonts w:cs="Arial"/>
                <w:sz w:val="22"/>
              </w:rPr>
              <w:t xml:space="preserve"> pkt</w:t>
            </w:r>
            <w:r>
              <w:rPr>
                <w:rFonts w:cs="Arial"/>
                <w:sz w:val="22"/>
              </w:rPr>
              <w:t xml:space="preserve"> dla pierwszego filmu</w:t>
            </w:r>
            <w:r w:rsidR="006D032C">
              <w:rPr>
                <w:rFonts w:cs="Arial"/>
                <w:sz w:val="22"/>
              </w:rPr>
              <w:t>,</w:t>
            </w:r>
          </w:p>
          <w:p w14:paraId="7934317F" w14:textId="3BBAB6FB" w:rsidR="00FB6F2F" w:rsidRPr="00FB6F2F" w:rsidRDefault="00FB0578" w:rsidP="00FB0578">
            <w:pPr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 pkt dla drugiego filmu (rolki)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4464263C" w14:textId="454525E2" w:rsidR="00374D8B" w:rsidRPr="00DC2932" w:rsidRDefault="00374D8B" w:rsidP="00374D8B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pierwszego filmu</w:t>
            </w:r>
            <w:r w:rsidR="006D032C">
              <w:rPr>
                <w:rFonts w:cs="Arial"/>
                <w:sz w:val="22"/>
              </w:rPr>
              <w:t>,</w:t>
            </w:r>
          </w:p>
          <w:p w14:paraId="625BC96C" w14:textId="511B9C58" w:rsidR="00FB6F2F" w:rsidRPr="00FB6F2F" w:rsidRDefault="00374D8B" w:rsidP="00374D8B">
            <w:pPr>
              <w:ind w:left="-107"/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drugiego filmu (rolki)</w:t>
            </w:r>
          </w:p>
        </w:tc>
      </w:tr>
      <w:tr w:rsidR="00FB6F2F" w:rsidRPr="00FB6F2F" w14:paraId="2309D597" w14:textId="77777777" w:rsidTr="006B2648">
        <w:tc>
          <w:tcPr>
            <w:tcW w:w="3541" w:type="dxa"/>
            <w:shd w:val="clear" w:color="auto" w:fill="auto"/>
            <w:vAlign w:val="center"/>
          </w:tcPr>
          <w:p w14:paraId="5EF38E35" w14:textId="458F8EED" w:rsidR="00FB6F2F" w:rsidRPr="00DF17EF" w:rsidRDefault="003B6CEB" w:rsidP="00095947">
            <w:pPr>
              <w:pStyle w:val="Akapitzlist"/>
              <w:numPr>
                <w:ilvl w:val="2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2170"/>
              </w:tabs>
              <w:spacing w:before="120" w:after="120"/>
              <w:ind w:left="465" w:hanging="425"/>
              <w:contextualSpacing w:val="0"/>
              <w:jc w:val="left"/>
              <w:rPr>
                <w:rFonts w:eastAsia="Arial Unicode MS" w:cs="Arial"/>
                <w:sz w:val="22"/>
                <w:bdr w:val="nil"/>
              </w:rPr>
            </w:pPr>
            <w:r>
              <w:rPr>
                <w:rFonts w:eastAsia="Arial Unicode MS" w:cs="Arial"/>
                <w:sz w:val="22"/>
                <w:bdr w:val="nil"/>
              </w:rPr>
              <w:t>O</w:t>
            </w:r>
            <w:r w:rsidR="00FB6F2F" w:rsidRPr="00907E70">
              <w:rPr>
                <w:rFonts w:eastAsia="Arial Unicode MS" w:cs="Arial"/>
                <w:sz w:val="22"/>
                <w:bdr w:val="nil"/>
              </w:rPr>
              <w:t>dpowiedni poziom głośności pierwszego planu i</w:t>
            </w:r>
            <w:r w:rsidR="00734697">
              <w:rPr>
                <w:rFonts w:eastAsia="Arial Unicode MS" w:cs="Arial"/>
                <w:sz w:val="22"/>
                <w:bdr w:val="nil"/>
              </w:rPr>
              <w:t> </w:t>
            </w:r>
            <w:r w:rsidR="00FB6F2F" w:rsidRPr="00907E70">
              <w:rPr>
                <w:rFonts w:eastAsia="Arial Unicode MS" w:cs="Arial"/>
                <w:sz w:val="22"/>
                <w:bdr w:val="nil"/>
              </w:rPr>
              <w:t>tła.</w:t>
            </w:r>
            <w:r w:rsidR="00DF17EF">
              <w:rPr>
                <w:rFonts w:eastAsia="Arial Unicode MS" w:cs="Arial"/>
                <w:sz w:val="22"/>
                <w:bdr w:val="nil"/>
              </w:rPr>
              <w:t xml:space="preserve"> </w:t>
            </w:r>
            <w:r w:rsidR="00FB6F2F" w:rsidRPr="00DF17EF">
              <w:rPr>
                <w:rFonts w:eastAsia="Arial Unicode MS" w:cs="Arial"/>
                <w:sz w:val="22"/>
                <w:bdr w:val="nil"/>
              </w:rPr>
              <w:t>Pierwszy plan</w:t>
            </w:r>
            <w:r w:rsidR="00734697">
              <w:rPr>
                <w:rFonts w:eastAsia="Arial Unicode MS" w:cs="Arial"/>
                <w:sz w:val="22"/>
                <w:bdr w:val="nil"/>
              </w:rPr>
              <w:t>,</w:t>
            </w:r>
            <w:r w:rsidR="00FB6F2F" w:rsidRPr="00DF17EF">
              <w:rPr>
                <w:rFonts w:eastAsia="Arial Unicode MS" w:cs="Arial"/>
                <w:sz w:val="22"/>
                <w:bdr w:val="nil"/>
              </w:rPr>
              <w:t xml:space="preserve"> tj.</w:t>
            </w:r>
            <w:r w:rsidR="00734697">
              <w:rPr>
                <w:rFonts w:eastAsia="Arial Unicode MS" w:cs="Arial"/>
                <w:sz w:val="22"/>
                <w:bdr w:val="nil"/>
              </w:rPr>
              <w:t> </w:t>
            </w:r>
            <w:r w:rsidR="00FB6F2F" w:rsidRPr="00DF17EF">
              <w:rPr>
                <w:rFonts w:eastAsia="Arial Unicode MS" w:cs="Arial"/>
                <w:sz w:val="22"/>
                <w:bdr w:val="nil"/>
              </w:rPr>
              <w:t>wypowiedź osoby występującej w</w:t>
            </w:r>
            <w:r w:rsidR="00FE732A">
              <w:rPr>
                <w:rFonts w:eastAsia="Arial Unicode MS" w:cs="Arial"/>
                <w:sz w:val="22"/>
                <w:bdr w:val="nil"/>
              </w:rPr>
              <w:t> </w:t>
            </w:r>
            <w:r w:rsidR="00C93054">
              <w:rPr>
                <w:rFonts w:eastAsia="Arial Unicode MS" w:cs="Arial"/>
                <w:sz w:val="22"/>
                <w:bdr w:val="nil"/>
              </w:rPr>
              <w:t>materialne, natomiast tło to</w:t>
            </w:r>
            <w:r w:rsidR="00FB6F2F" w:rsidRPr="00DF17EF">
              <w:rPr>
                <w:rFonts w:eastAsia="Arial Unicode MS" w:cs="Arial"/>
                <w:sz w:val="22"/>
                <w:bdr w:val="nil"/>
              </w:rPr>
              <w:t xml:space="preserve"> inne odgłosy, które dochodzą z</w:t>
            </w:r>
            <w:r w:rsidR="004E05A2">
              <w:rPr>
                <w:rFonts w:eastAsia="Arial Unicode MS" w:cs="Arial"/>
                <w:sz w:val="22"/>
                <w:bdr w:val="nil"/>
              </w:rPr>
              <w:t> </w:t>
            </w:r>
            <w:r w:rsidR="00FB6F2F" w:rsidRPr="00DF17EF">
              <w:rPr>
                <w:rFonts w:eastAsia="Arial Unicode MS" w:cs="Arial"/>
                <w:sz w:val="22"/>
                <w:bdr w:val="nil"/>
              </w:rPr>
              <w:t>otoczenia. Zamawiający będzie zwracał uwagę na to czy dana wypowiedź jest słyszalna.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E040119" w14:textId="753E25F4" w:rsidR="00FB0578" w:rsidRDefault="00FB0578" w:rsidP="00FB0578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</w:t>
            </w:r>
            <w:r w:rsidRPr="00FB6F2F">
              <w:rPr>
                <w:rFonts w:cs="Arial"/>
                <w:sz w:val="22"/>
              </w:rPr>
              <w:t xml:space="preserve"> pkt</w:t>
            </w:r>
            <w:r>
              <w:rPr>
                <w:rFonts w:cs="Arial"/>
                <w:sz w:val="22"/>
              </w:rPr>
              <w:t xml:space="preserve"> dla pierwszego filmu</w:t>
            </w:r>
            <w:r w:rsidR="006D032C">
              <w:rPr>
                <w:rFonts w:cs="Arial"/>
                <w:sz w:val="22"/>
              </w:rPr>
              <w:t>,</w:t>
            </w:r>
          </w:p>
          <w:p w14:paraId="40A377CC" w14:textId="1AAAD062" w:rsidR="00FB6F2F" w:rsidRPr="00A24277" w:rsidRDefault="00FB0578" w:rsidP="00FB0578">
            <w:pPr>
              <w:pStyle w:val="Akapitzlist"/>
              <w:ind w:left="0" w:hanging="10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 pkt dla drugiego filmu (rolki)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0D69C744" w14:textId="727177DB" w:rsidR="00374D8B" w:rsidRPr="00DC2932" w:rsidRDefault="00374D8B" w:rsidP="00374D8B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pierwszego filmu</w:t>
            </w:r>
            <w:r w:rsidR="006D032C">
              <w:rPr>
                <w:rFonts w:cs="Arial"/>
                <w:sz w:val="22"/>
              </w:rPr>
              <w:t>,</w:t>
            </w:r>
          </w:p>
          <w:p w14:paraId="5A37A034" w14:textId="2E0E27B0" w:rsidR="00FB6F2F" w:rsidRPr="003933E5" w:rsidRDefault="00374D8B" w:rsidP="00374D8B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drugiego filmu (rolki)</w:t>
            </w:r>
          </w:p>
        </w:tc>
      </w:tr>
      <w:tr w:rsidR="00FB6F2F" w:rsidRPr="00FB6F2F" w14:paraId="79B27263" w14:textId="77777777" w:rsidTr="006B2648">
        <w:tc>
          <w:tcPr>
            <w:tcW w:w="3541" w:type="dxa"/>
            <w:tcBorders>
              <w:bottom w:val="single" w:sz="2" w:space="0" w:color="808080"/>
            </w:tcBorders>
            <w:shd w:val="clear" w:color="auto" w:fill="auto"/>
            <w:vAlign w:val="center"/>
          </w:tcPr>
          <w:p w14:paraId="4B53CE82" w14:textId="6B453A35" w:rsidR="00FB6F2F" w:rsidRPr="003933E5" w:rsidRDefault="003B6CEB" w:rsidP="00095947">
            <w:pPr>
              <w:pStyle w:val="Akapitzlist"/>
              <w:numPr>
                <w:ilvl w:val="2"/>
                <w:numId w:val="22"/>
              </w:numPr>
              <w:tabs>
                <w:tab w:val="clear" w:pos="2170"/>
                <w:tab w:val="num" w:pos="37"/>
              </w:tabs>
              <w:spacing w:before="120" w:after="120" w:line="259" w:lineRule="auto"/>
              <w:ind w:left="462" w:hanging="425"/>
              <w:jc w:val="left"/>
              <w:rPr>
                <w:rFonts w:cs="Arial"/>
                <w:sz w:val="22"/>
              </w:rPr>
            </w:pPr>
            <w:r>
              <w:rPr>
                <w:rFonts w:eastAsia="Arial Unicode MS" w:cs="Arial"/>
                <w:sz w:val="22"/>
                <w:bdr w:val="nil"/>
              </w:rPr>
              <w:t>B</w:t>
            </w:r>
            <w:r w:rsidR="00FB6F2F" w:rsidRPr="003933E5">
              <w:rPr>
                <w:rFonts w:eastAsia="Arial Unicode MS" w:cs="Arial"/>
                <w:sz w:val="22"/>
                <w:bdr w:val="nil"/>
              </w:rPr>
              <w:t>rak zakłóceń, szumów i</w:t>
            </w:r>
            <w:r w:rsidR="00FE732A" w:rsidRPr="003933E5">
              <w:rPr>
                <w:rFonts w:eastAsia="Arial Unicode MS" w:cs="Arial"/>
                <w:sz w:val="22"/>
                <w:bdr w:val="nil"/>
              </w:rPr>
              <w:t> </w:t>
            </w:r>
            <w:r w:rsidR="00FB6F2F" w:rsidRPr="003933E5">
              <w:rPr>
                <w:rFonts w:eastAsia="Arial Unicode MS" w:cs="Arial"/>
                <w:sz w:val="22"/>
                <w:bdr w:val="nil"/>
              </w:rPr>
              <w:t>wszelkiego rodzaju dźwięków niepożądanych etc. - w</w:t>
            </w:r>
            <w:r w:rsidR="00FB6F2F" w:rsidRPr="003933E5">
              <w:rPr>
                <w:rFonts w:cs="Arial"/>
                <w:color w:val="000000"/>
                <w:sz w:val="22"/>
              </w:rPr>
              <w:t>ypowiedź osoby występującej nie może być zagłuszona przez szumy i</w:t>
            </w:r>
            <w:r w:rsidR="00FE732A" w:rsidRPr="003933E5">
              <w:rPr>
                <w:rFonts w:cs="Arial"/>
                <w:color w:val="000000"/>
                <w:sz w:val="22"/>
              </w:rPr>
              <w:t> </w:t>
            </w:r>
            <w:r w:rsidR="00FB6F2F" w:rsidRPr="003933E5">
              <w:rPr>
                <w:rFonts w:cs="Arial"/>
                <w:color w:val="000000"/>
                <w:sz w:val="22"/>
              </w:rPr>
              <w:t>odgłosy z otoczenia. Tło dźwiękowe (szumy i inne dźwięki niepożądane) nie może dominować nad wypowiedzią osoby występującej i zakłócać jego wypowiedzi.</w:t>
            </w:r>
          </w:p>
        </w:tc>
        <w:tc>
          <w:tcPr>
            <w:tcW w:w="2693" w:type="dxa"/>
            <w:tcBorders>
              <w:bottom w:val="single" w:sz="2" w:space="0" w:color="808080"/>
            </w:tcBorders>
            <w:shd w:val="clear" w:color="auto" w:fill="auto"/>
            <w:vAlign w:val="center"/>
          </w:tcPr>
          <w:p w14:paraId="34BD0875" w14:textId="38280D81" w:rsidR="00FB0578" w:rsidRDefault="00FB0578" w:rsidP="00FB0578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</w:t>
            </w:r>
            <w:r w:rsidRPr="00FB6F2F">
              <w:rPr>
                <w:rFonts w:cs="Arial"/>
                <w:sz w:val="22"/>
              </w:rPr>
              <w:t xml:space="preserve"> pkt</w:t>
            </w:r>
            <w:r>
              <w:rPr>
                <w:rFonts w:cs="Arial"/>
                <w:sz w:val="22"/>
              </w:rPr>
              <w:t xml:space="preserve"> dla pierwszego filmu</w:t>
            </w:r>
            <w:r w:rsidR="006D032C">
              <w:rPr>
                <w:rFonts w:cs="Arial"/>
                <w:sz w:val="22"/>
              </w:rPr>
              <w:t>,</w:t>
            </w:r>
          </w:p>
          <w:p w14:paraId="69262418" w14:textId="52FA3E34" w:rsidR="00FB6F2F" w:rsidRPr="00FB6F2F" w:rsidRDefault="00FB0578" w:rsidP="00FB0578">
            <w:pPr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 pkt dla drugiego filmu (rolki)</w:t>
            </w:r>
          </w:p>
        </w:tc>
        <w:tc>
          <w:tcPr>
            <w:tcW w:w="2766" w:type="dxa"/>
            <w:tcBorders>
              <w:bottom w:val="single" w:sz="2" w:space="0" w:color="808080"/>
            </w:tcBorders>
            <w:shd w:val="clear" w:color="auto" w:fill="auto"/>
            <w:vAlign w:val="center"/>
          </w:tcPr>
          <w:p w14:paraId="1CE27259" w14:textId="46DE05D8" w:rsidR="00374D8B" w:rsidRPr="00DC2932" w:rsidRDefault="00374D8B" w:rsidP="00374D8B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pierwszego filmu</w:t>
            </w:r>
            <w:r w:rsidR="006D032C">
              <w:rPr>
                <w:rFonts w:cs="Arial"/>
                <w:sz w:val="22"/>
              </w:rPr>
              <w:t>,</w:t>
            </w:r>
          </w:p>
          <w:p w14:paraId="7743A8DF" w14:textId="36497BD3" w:rsidR="00FB6F2F" w:rsidRPr="004F4DB8" w:rsidRDefault="00374D8B" w:rsidP="00374D8B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drugiego filmu (rolki)</w:t>
            </w:r>
          </w:p>
        </w:tc>
      </w:tr>
      <w:tr w:rsidR="00FB6F2F" w:rsidRPr="00FB6F2F" w14:paraId="171CA896" w14:textId="77777777" w:rsidTr="006B2648">
        <w:tc>
          <w:tcPr>
            <w:tcW w:w="3541" w:type="dxa"/>
            <w:shd w:val="clear" w:color="auto" w:fill="D0CECE"/>
            <w:vAlign w:val="center"/>
          </w:tcPr>
          <w:p w14:paraId="4DDB3813" w14:textId="29B82FE7" w:rsidR="00FB6F2F" w:rsidRPr="00794A3B" w:rsidRDefault="00E41B3F" w:rsidP="007230A3">
            <w:pPr>
              <w:pStyle w:val="Akapitzlist"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60" w:line="259" w:lineRule="auto"/>
              <w:ind w:left="321" w:hanging="321"/>
              <w:jc w:val="left"/>
              <w:rPr>
                <w:rFonts w:eastAsia="Arial Unicode MS" w:cs="Arial"/>
                <w:b/>
                <w:sz w:val="22"/>
                <w:bdr w:val="nil"/>
              </w:rPr>
            </w:pPr>
            <w:r>
              <w:rPr>
                <w:rFonts w:eastAsia="Arial Unicode MS" w:cs="Arial"/>
                <w:b/>
                <w:sz w:val="22"/>
                <w:bdr w:val="nil"/>
              </w:rPr>
              <w:t xml:space="preserve">Oprawa graficzna, belki, </w:t>
            </w:r>
            <w:r w:rsidR="00FB6F2F" w:rsidRPr="00794A3B">
              <w:rPr>
                <w:rFonts w:eastAsia="Arial Unicode MS" w:cs="Arial"/>
                <w:b/>
                <w:sz w:val="22"/>
                <w:bdr w:val="nil"/>
              </w:rPr>
              <w:t xml:space="preserve">podpisy, </w:t>
            </w:r>
            <w:proofErr w:type="spellStart"/>
            <w:r w:rsidR="00FB6F2F" w:rsidRPr="00794A3B">
              <w:rPr>
                <w:rFonts w:eastAsia="Arial Unicode MS" w:cs="Arial"/>
                <w:b/>
                <w:sz w:val="22"/>
                <w:bdr w:val="nil"/>
              </w:rPr>
              <w:t>ikonografika</w:t>
            </w:r>
            <w:proofErr w:type="spellEnd"/>
          </w:p>
        </w:tc>
        <w:tc>
          <w:tcPr>
            <w:tcW w:w="2693" w:type="dxa"/>
            <w:shd w:val="clear" w:color="auto" w:fill="D0CECE"/>
            <w:vAlign w:val="center"/>
          </w:tcPr>
          <w:p w14:paraId="6E031155" w14:textId="40046755" w:rsidR="00FB6F2F" w:rsidRPr="00FB6F2F" w:rsidRDefault="00FB6F2F" w:rsidP="00FF5648">
            <w:pPr>
              <w:spacing w:before="120" w:after="120"/>
              <w:jc w:val="center"/>
              <w:rPr>
                <w:rFonts w:cs="Arial"/>
                <w:sz w:val="22"/>
              </w:rPr>
            </w:pPr>
            <w:r w:rsidRPr="00FB6F2F">
              <w:rPr>
                <w:rFonts w:cs="Arial"/>
                <w:b/>
                <w:sz w:val="22"/>
              </w:rPr>
              <w:t>Max</w:t>
            </w:r>
            <w:r w:rsidR="00546C91">
              <w:rPr>
                <w:rFonts w:cs="Arial"/>
                <w:b/>
                <w:sz w:val="22"/>
              </w:rPr>
              <w:t>.</w:t>
            </w:r>
            <w:r w:rsidR="00E16792">
              <w:rPr>
                <w:rFonts w:cs="Arial"/>
                <w:b/>
                <w:sz w:val="22"/>
              </w:rPr>
              <w:t xml:space="preserve"> 4 pkt będące</w:t>
            </w:r>
            <w:r w:rsidRPr="00FB6F2F">
              <w:rPr>
                <w:rFonts w:cs="Arial"/>
                <w:b/>
                <w:sz w:val="22"/>
              </w:rPr>
              <w:t xml:space="preserve"> sumą poniższych 1)</w:t>
            </w:r>
            <w:r w:rsidR="00537139">
              <w:rPr>
                <w:rFonts w:cs="Arial"/>
                <w:b/>
                <w:sz w:val="22"/>
              </w:rPr>
              <w:t> </w:t>
            </w:r>
            <w:r w:rsidRPr="00FB6F2F">
              <w:rPr>
                <w:rFonts w:cs="Arial"/>
                <w:b/>
                <w:sz w:val="22"/>
              </w:rPr>
              <w:t>–</w:t>
            </w:r>
            <w:r w:rsidR="00050F3E">
              <w:rPr>
                <w:rFonts w:cs="Arial"/>
                <w:b/>
                <w:sz w:val="22"/>
              </w:rPr>
              <w:t> </w:t>
            </w:r>
            <w:r w:rsidRPr="00FB6F2F">
              <w:rPr>
                <w:rFonts w:cs="Arial"/>
                <w:b/>
                <w:sz w:val="22"/>
              </w:rPr>
              <w:t>2)</w:t>
            </w:r>
          </w:p>
        </w:tc>
        <w:tc>
          <w:tcPr>
            <w:tcW w:w="2766" w:type="dxa"/>
            <w:shd w:val="clear" w:color="auto" w:fill="D0CECE"/>
            <w:vAlign w:val="center"/>
          </w:tcPr>
          <w:p w14:paraId="06BCE152" w14:textId="77777777" w:rsidR="00FB6F2F" w:rsidRPr="00FB6F2F" w:rsidRDefault="00FB6F2F" w:rsidP="00FB6F2F">
            <w:pPr>
              <w:contextualSpacing/>
              <w:jc w:val="center"/>
              <w:rPr>
                <w:rFonts w:cs="Arial"/>
                <w:sz w:val="22"/>
              </w:rPr>
            </w:pPr>
          </w:p>
        </w:tc>
      </w:tr>
      <w:tr w:rsidR="00FB6F2F" w:rsidRPr="00FB6F2F" w14:paraId="3BF33122" w14:textId="77777777" w:rsidTr="006B2648">
        <w:tc>
          <w:tcPr>
            <w:tcW w:w="3541" w:type="dxa"/>
            <w:shd w:val="clear" w:color="auto" w:fill="auto"/>
            <w:vAlign w:val="center"/>
          </w:tcPr>
          <w:p w14:paraId="417C32E5" w14:textId="207A42A3" w:rsidR="00FB6F2F" w:rsidRPr="00FB6F2F" w:rsidRDefault="00FB6F2F" w:rsidP="00BC458C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ind w:left="426"/>
              <w:jc w:val="left"/>
              <w:rPr>
                <w:rFonts w:eastAsia="Arial Unicode MS" w:cs="Arial"/>
                <w:sz w:val="22"/>
                <w:bdr w:val="nil"/>
              </w:rPr>
            </w:pPr>
            <w:r w:rsidRPr="00FB6F2F">
              <w:rPr>
                <w:rFonts w:eastAsia="Arial Unicode MS" w:cs="Arial"/>
                <w:sz w:val="22"/>
                <w:bdr w:val="nil"/>
              </w:rPr>
              <w:t xml:space="preserve">Jakość i różnorodność użytych </w:t>
            </w:r>
            <w:r w:rsidR="00BC458C">
              <w:rPr>
                <w:rFonts w:eastAsia="Arial Unicode MS" w:cs="Arial"/>
                <w:sz w:val="22"/>
                <w:bdr w:val="nil"/>
              </w:rPr>
              <w:t>grafik,</w:t>
            </w:r>
            <w:r w:rsidR="00E34409" w:rsidRPr="00E34409">
              <w:rPr>
                <w:rFonts w:eastAsia="Arial Unicode MS" w:cs="Arial"/>
                <w:sz w:val="22"/>
                <w:bdr w:val="nil"/>
              </w:rPr>
              <w:t xml:space="preserve"> animacji </w:t>
            </w:r>
            <w:proofErr w:type="spellStart"/>
            <w:r w:rsidR="00E34409" w:rsidRPr="00E34409">
              <w:rPr>
                <w:rFonts w:eastAsia="Arial Unicode MS" w:cs="Arial"/>
                <w:sz w:val="22"/>
                <w:bdr w:val="nil"/>
              </w:rPr>
              <w:t>motion</w:t>
            </w:r>
            <w:proofErr w:type="spellEnd"/>
            <w:r w:rsidR="00E34409" w:rsidRPr="00E34409">
              <w:rPr>
                <w:rFonts w:eastAsia="Arial Unicode MS" w:cs="Arial"/>
                <w:sz w:val="22"/>
                <w:bdr w:val="nil"/>
              </w:rPr>
              <w:t xml:space="preserve"> </w:t>
            </w:r>
            <w:proofErr w:type="spellStart"/>
            <w:r w:rsidR="00E34409" w:rsidRPr="00E34409">
              <w:rPr>
                <w:rFonts w:eastAsia="Arial Unicode MS" w:cs="Arial"/>
                <w:sz w:val="22"/>
                <w:bdr w:val="nil"/>
              </w:rPr>
              <w:t>graphic</w:t>
            </w:r>
            <w:proofErr w:type="spellEnd"/>
            <w:r w:rsidR="00E34409" w:rsidRPr="00E34409">
              <w:rPr>
                <w:rFonts w:eastAsia="Arial Unicode MS" w:cs="Arial"/>
                <w:sz w:val="22"/>
                <w:bdr w:val="nil"/>
              </w:rPr>
              <w:t xml:space="preserve"> lub infografik </w:t>
            </w:r>
            <w:r w:rsidRPr="00FB6F2F">
              <w:rPr>
                <w:rFonts w:eastAsia="Arial Unicode MS" w:cs="Arial"/>
                <w:sz w:val="22"/>
                <w:bdr w:val="nil"/>
              </w:rPr>
              <w:t>w</w:t>
            </w:r>
            <w:r w:rsidR="00537139">
              <w:rPr>
                <w:rFonts w:eastAsia="Arial Unicode MS" w:cs="Arial"/>
                <w:sz w:val="22"/>
                <w:bdr w:val="nil"/>
              </w:rPr>
              <w:t> </w:t>
            </w:r>
            <w:r w:rsidRPr="00FB6F2F">
              <w:rPr>
                <w:rFonts w:eastAsia="Arial Unicode MS" w:cs="Arial"/>
                <w:sz w:val="22"/>
                <w:bdr w:val="nil"/>
              </w:rPr>
              <w:t xml:space="preserve">kontekście realizowanego tematu – </w:t>
            </w:r>
            <w:r w:rsidR="00BC458C">
              <w:rPr>
                <w:rFonts w:eastAsia="Arial Unicode MS" w:cs="Arial"/>
                <w:sz w:val="22"/>
                <w:bdr w:val="nil"/>
              </w:rPr>
              <w:t>ich estetyka oraz</w:t>
            </w:r>
            <w:r w:rsidRPr="00FB6F2F">
              <w:rPr>
                <w:rFonts w:eastAsia="Arial Unicode MS" w:cs="Arial"/>
                <w:sz w:val="22"/>
                <w:bdr w:val="nil"/>
              </w:rPr>
              <w:t xml:space="preserve"> różnorodne dostosowanie do ujęcia lub fragmentu materiału, w</w:t>
            </w:r>
            <w:r w:rsidR="00750BD3">
              <w:rPr>
                <w:rFonts w:eastAsia="Arial Unicode MS" w:cs="Arial"/>
                <w:sz w:val="22"/>
                <w:bdr w:val="nil"/>
              </w:rPr>
              <w:t> </w:t>
            </w:r>
            <w:r w:rsidRPr="00FB6F2F">
              <w:rPr>
                <w:rFonts w:eastAsia="Arial Unicode MS" w:cs="Arial"/>
                <w:sz w:val="22"/>
                <w:bdr w:val="nil"/>
              </w:rPr>
              <w:t xml:space="preserve">którym zostanie użyta oraz spójność materiału graficznego.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C2F714D" w14:textId="64F0637E" w:rsidR="00F51084" w:rsidRPr="00F51084" w:rsidRDefault="00F51084" w:rsidP="00790239">
            <w:pPr>
              <w:spacing w:after="120"/>
              <w:jc w:val="center"/>
              <w:rPr>
                <w:rFonts w:cs="Arial"/>
                <w:sz w:val="22"/>
              </w:rPr>
            </w:pPr>
            <w:r w:rsidRPr="00F51084">
              <w:rPr>
                <w:rFonts w:cs="Arial"/>
                <w:sz w:val="22"/>
              </w:rPr>
              <w:t>1</w:t>
            </w:r>
            <w:r>
              <w:rPr>
                <w:rFonts w:cs="Arial"/>
                <w:sz w:val="22"/>
              </w:rPr>
              <w:t>,5</w:t>
            </w:r>
            <w:r w:rsidRPr="00F51084">
              <w:rPr>
                <w:rFonts w:cs="Arial"/>
                <w:sz w:val="22"/>
              </w:rPr>
              <w:t xml:space="preserve"> pkt dla pierwszego filmu</w:t>
            </w:r>
            <w:r w:rsidR="00790239">
              <w:rPr>
                <w:rFonts w:cs="Arial"/>
                <w:sz w:val="22"/>
              </w:rPr>
              <w:t>,</w:t>
            </w:r>
          </w:p>
          <w:p w14:paraId="54B96211" w14:textId="4B6F8D8E" w:rsidR="00FB6F2F" w:rsidRPr="00FB6F2F" w:rsidRDefault="00F51084" w:rsidP="00F51084">
            <w:pPr>
              <w:contextualSpacing/>
              <w:jc w:val="center"/>
              <w:rPr>
                <w:rFonts w:cs="Arial"/>
                <w:sz w:val="22"/>
              </w:rPr>
            </w:pPr>
            <w:r w:rsidRPr="00F51084">
              <w:rPr>
                <w:rFonts w:cs="Arial"/>
                <w:sz w:val="22"/>
              </w:rPr>
              <w:t>1</w:t>
            </w:r>
            <w:r>
              <w:rPr>
                <w:rFonts w:cs="Arial"/>
                <w:sz w:val="22"/>
              </w:rPr>
              <w:t>,5</w:t>
            </w:r>
            <w:r w:rsidRPr="00F51084">
              <w:rPr>
                <w:rFonts w:cs="Arial"/>
                <w:sz w:val="22"/>
              </w:rPr>
              <w:t xml:space="preserve"> pkt dla drugiego filmu (rolki)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3DE90B22" w14:textId="60BB03AE" w:rsidR="00374D8B" w:rsidRPr="00DC2932" w:rsidRDefault="00374D8B" w:rsidP="00374D8B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pierwszego filmu</w:t>
            </w:r>
            <w:r w:rsidR="00790239">
              <w:rPr>
                <w:rFonts w:cs="Arial"/>
                <w:sz w:val="22"/>
              </w:rPr>
              <w:t>,</w:t>
            </w:r>
          </w:p>
          <w:p w14:paraId="66F40F13" w14:textId="305CDA90" w:rsidR="00FB6F2F" w:rsidRPr="00FB6F2F" w:rsidRDefault="00374D8B" w:rsidP="00374D8B">
            <w:pPr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drugiego filmu (rolki)</w:t>
            </w:r>
          </w:p>
        </w:tc>
      </w:tr>
      <w:tr w:rsidR="00FB6F2F" w:rsidRPr="00FB6F2F" w14:paraId="3C4850C6" w14:textId="77777777" w:rsidTr="006B2648">
        <w:tc>
          <w:tcPr>
            <w:tcW w:w="3541" w:type="dxa"/>
            <w:tcBorders>
              <w:bottom w:val="single" w:sz="2" w:space="0" w:color="808080"/>
            </w:tcBorders>
            <w:shd w:val="clear" w:color="auto" w:fill="auto"/>
            <w:vAlign w:val="center"/>
          </w:tcPr>
          <w:p w14:paraId="7BB0A809" w14:textId="71369823" w:rsidR="00FB6F2F" w:rsidRPr="00FB6F2F" w:rsidRDefault="003B6CEB" w:rsidP="009E6FF4">
            <w:pPr>
              <w:numPr>
                <w:ilvl w:val="0"/>
                <w:numId w:val="47"/>
              </w:numPr>
              <w:spacing w:line="259" w:lineRule="auto"/>
              <w:ind w:left="425" w:hanging="357"/>
              <w:jc w:val="left"/>
              <w:rPr>
                <w:rFonts w:cs="Arial"/>
                <w:sz w:val="22"/>
              </w:rPr>
            </w:pPr>
            <w:r>
              <w:rPr>
                <w:rFonts w:eastAsia="Arial Unicode MS" w:cs="Arial"/>
                <w:sz w:val="22"/>
                <w:bdr w:val="nil"/>
              </w:rPr>
              <w:lastRenderedPageBreak/>
              <w:t>Czytelność</w:t>
            </w:r>
            <w:r w:rsidR="00FB6F2F" w:rsidRPr="00FB6F2F">
              <w:rPr>
                <w:rFonts w:eastAsia="Arial Unicode MS" w:cs="Arial"/>
                <w:sz w:val="22"/>
                <w:bdr w:val="nil"/>
              </w:rPr>
              <w:t xml:space="preserve"> belek i</w:t>
            </w:r>
            <w:r w:rsidR="00247E30">
              <w:rPr>
                <w:rFonts w:eastAsia="Arial Unicode MS" w:cs="Arial"/>
                <w:sz w:val="22"/>
                <w:bdr w:val="nil"/>
              </w:rPr>
              <w:t> </w:t>
            </w:r>
            <w:r w:rsidR="00FB6F2F" w:rsidRPr="00FB6F2F">
              <w:rPr>
                <w:rFonts w:eastAsia="Arial Unicode MS" w:cs="Arial"/>
                <w:sz w:val="22"/>
                <w:bdr w:val="nil"/>
              </w:rPr>
              <w:t>podpisów - o</w:t>
            </w:r>
            <w:r w:rsidR="00FB6F2F" w:rsidRPr="00FB6F2F">
              <w:rPr>
                <w:rFonts w:cs="Arial"/>
                <w:color w:val="000000"/>
                <w:sz w:val="22"/>
              </w:rPr>
              <w:t>dpowiednia rozdzielczość napisów i</w:t>
            </w:r>
            <w:r w:rsidR="00247E30">
              <w:rPr>
                <w:rFonts w:cs="Arial"/>
                <w:color w:val="000000"/>
                <w:sz w:val="22"/>
              </w:rPr>
              <w:t> </w:t>
            </w:r>
            <w:r w:rsidR="00FB6F2F" w:rsidRPr="00FB6F2F">
              <w:rPr>
                <w:rFonts w:cs="Arial"/>
                <w:color w:val="000000"/>
                <w:sz w:val="22"/>
              </w:rPr>
              <w:t xml:space="preserve">podpisów, </w:t>
            </w:r>
            <w:r w:rsidR="0068307E">
              <w:rPr>
                <w:rFonts w:cs="Arial"/>
                <w:color w:val="000000"/>
                <w:sz w:val="22"/>
              </w:rPr>
              <w:t xml:space="preserve">poprawnie wpisane </w:t>
            </w:r>
            <w:r w:rsidR="00FB6F2F" w:rsidRPr="00FB6F2F">
              <w:rPr>
                <w:rFonts w:cs="Arial"/>
                <w:color w:val="000000"/>
                <w:sz w:val="22"/>
              </w:rPr>
              <w:t>stanowiska, dane personalne, nazwy własne. Dostosowanie tła do koloru czcionki, w celu uzyskania czytelnego obrazu (kontrast, grubość i</w:t>
            </w:r>
            <w:r w:rsidR="00247E30">
              <w:rPr>
                <w:rFonts w:cs="Arial"/>
                <w:color w:val="000000"/>
                <w:sz w:val="22"/>
              </w:rPr>
              <w:t> </w:t>
            </w:r>
            <w:r w:rsidR="00FB6F2F" w:rsidRPr="00FB6F2F">
              <w:rPr>
                <w:rFonts w:cs="Arial"/>
                <w:color w:val="000000"/>
                <w:sz w:val="22"/>
              </w:rPr>
              <w:t>wielkość czcionki)</w:t>
            </w:r>
            <w:r w:rsidR="00CA543C">
              <w:rPr>
                <w:rFonts w:cs="Arial"/>
                <w:color w:val="000000"/>
                <w:sz w:val="22"/>
              </w:rPr>
              <w:t>.</w:t>
            </w:r>
          </w:p>
        </w:tc>
        <w:tc>
          <w:tcPr>
            <w:tcW w:w="2693" w:type="dxa"/>
            <w:tcBorders>
              <w:bottom w:val="single" w:sz="2" w:space="0" w:color="808080"/>
            </w:tcBorders>
            <w:shd w:val="clear" w:color="auto" w:fill="auto"/>
            <w:vAlign w:val="center"/>
          </w:tcPr>
          <w:p w14:paraId="78D76308" w14:textId="65970EBA" w:rsidR="002014C5" w:rsidRDefault="002014C5" w:rsidP="002014C5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0,5</w:t>
            </w:r>
            <w:r w:rsidRPr="00FB6F2F">
              <w:rPr>
                <w:rFonts w:cs="Arial"/>
                <w:sz w:val="22"/>
              </w:rPr>
              <w:t xml:space="preserve"> pkt</w:t>
            </w:r>
            <w:r>
              <w:rPr>
                <w:rFonts w:cs="Arial"/>
                <w:sz w:val="22"/>
              </w:rPr>
              <w:t xml:space="preserve"> dla pierwszego filmu</w:t>
            </w:r>
            <w:r w:rsidR="00790239">
              <w:rPr>
                <w:rFonts w:cs="Arial"/>
                <w:sz w:val="22"/>
              </w:rPr>
              <w:t>,</w:t>
            </w:r>
          </w:p>
          <w:p w14:paraId="432B546F" w14:textId="3F0C5E05" w:rsidR="00FB6F2F" w:rsidRPr="00FB6F2F" w:rsidRDefault="002014C5" w:rsidP="002014C5">
            <w:pPr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0,5 pkt dla drugiego filmu (rolki)</w:t>
            </w:r>
          </w:p>
        </w:tc>
        <w:tc>
          <w:tcPr>
            <w:tcW w:w="2766" w:type="dxa"/>
            <w:tcBorders>
              <w:bottom w:val="single" w:sz="2" w:space="0" w:color="808080"/>
            </w:tcBorders>
            <w:shd w:val="clear" w:color="auto" w:fill="auto"/>
            <w:vAlign w:val="center"/>
          </w:tcPr>
          <w:p w14:paraId="7B4C6F12" w14:textId="4C96EA8C" w:rsidR="00374D8B" w:rsidRPr="00DC2932" w:rsidRDefault="00374D8B" w:rsidP="00374D8B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pierwszego filmu</w:t>
            </w:r>
            <w:r w:rsidR="00790239">
              <w:rPr>
                <w:rFonts w:cs="Arial"/>
                <w:sz w:val="22"/>
              </w:rPr>
              <w:t>,</w:t>
            </w:r>
          </w:p>
          <w:p w14:paraId="70530734" w14:textId="3E4DFABA" w:rsidR="00FB6F2F" w:rsidRPr="000557C0" w:rsidRDefault="00374D8B" w:rsidP="00374D8B">
            <w:pPr>
              <w:pStyle w:val="Akapitzlist"/>
              <w:ind w:left="-107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drugiego filmu (rolki)</w:t>
            </w:r>
          </w:p>
        </w:tc>
      </w:tr>
      <w:tr w:rsidR="00FB6F2F" w:rsidRPr="00FB6F2F" w14:paraId="2A6A8518" w14:textId="77777777" w:rsidTr="006B2648">
        <w:tc>
          <w:tcPr>
            <w:tcW w:w="3541" w:type="dxa"/>
            <w:tcBorders>
              <w:bottom w:val="single" w:sz="2" w:space="0" w:color="808080"/>
            </w:tcBorders>
            <w:shd w:val="clear" w:color="auto" w:fill="D0CECE"/>
            <w:vAlign w:val="center"/>
          </w:tcPr>
          <w:p w14:paraId="3D4F9193" w14:textId="179AD6A8" w:rsidR="00FB6F2F" w:rsidRPr="000557C0" w:rsidRDefault="00FB6F2F" w:rsidP="005427CF">
            <w:pPr>
              <w:pStyle w:val="Akapitzlist"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60" w:line="259" w:lineRule="auto"/>
              <w:ind w:left="459" w:hanging="459"/>
              <w:contextualSpacing w:val="0"/>
              <w:jc w:val="left"/>
              <w:rPr>
                <w:rFonts w:eastAsia="Arial Unicode MS" w:cs="Arial"/>
                <w:b/>
                <w:sz w:val="22"/>
                <w:bdr w:val="nil"/>
              </w:rPr>
            </w:pPr>
            <w:r w:rsidRPr="000557C0">
              <w:rPr>
                <w:rFonts w:eastAsia="Arial Unicode MS" w:cs="Arial"/>
                <w:b/>
                <w:sz w:val="22"/>
                <w:bdr w:val="nil"/>
              </w:rPr>
              <w:t>Jakość nagrania lektorskiego (off)</w:t>
            </w:r>
          </w:p>
        </w:tc>
        <w:tc>
          <w:tcPr>
            <w:tcW w:w="2693" w:type="dxa"/>
            <w:tcBorders>
              <w:bottom w:val="single" w:sz="2" w:space="0" w:color="808080"/>
            </w:tcBorders>
            <w:shd w:val="clear" w:color="auto" w:fill="D0CECE"/>
            <w:vAlign w:val="center"/>
          </w:tcPr>
          <w:p w14:paraId="30907F7B" w14:textId="008B1475" w:rsidR="00FB6F2F" w:rsidRPr="00FB6F2F" w:rsidRDefault="00FB6F2F" w:rsidP="00141D6B">
            <w:pPr>
              <w:contextualSpacing/>
              <w:jc w:val="center"/>
              <w:rPr>
                <w:rFonts w:eastAsia="Arial Unicode MS" w:cs="Arial"/>
                <w:b/>
                <w:sz w:val="22"/>
                <w:bdr w:val="nil"/>
              </w:rPr>
            </w:pPr>
            <w:r w:rsidRPr="00FB6F2F">
              <w:rPr>
                <w:rFonts w:eastAsia="Arial Unicode MS" w:cs="Arial"/>
                <w:b/>
                <w:sz w:val="22"/>
                <w:bdr w:val="nil"/>
              </w:rPr>
              <w:t>Max</w:t>
            </w:r>
            <w:r w:rsidR="00546C91">
              <w:rPr>
                <w:rFonts w:eastAsia="Arial Unicode MS" w:cs="Arial"/>
                <w:b/>
                <w:sz w:val="22"/>
                <w:bdr w:val="nil"/>
              </w:rPr>
              <w:t>.</w:t>
            </w:r>
            <w:r w:rsidRPr="00FB6F2F">
              <w:rPr>
                <w:rFonts w:eastAsia="Arial Unicode MS" w:cs="Arial"/>
                <w:b/>
                <w:sz w:val="22"/>
                <w:bdr w:val="nil"/>
              </w:rPr>
              <w:t xml:space="preserve"> 6 pkt będących sumą poniższych 1)</w:t>
            </w:r>
            <w:r w:rsidR="00141D6B">
              <w:rPr>
                <w:rFonts w:eastAsia="Arial Unicode MS" w:cs="Arial"/>
                <w:b/>
                <w:sz w:val="22"/>
                <w:bdr w:val="nil"/>
              </w:rPr>
              <w:t> </w:t>
            </w:r>
            <w:r w:rsidRPr="00FB6F2F">
              <w:rPr>
                <w:rFonts w:eastAsia="Arial Unicode MS" w:cs="Arial"/>
                <w:b/>
                <w:sz w:val="22"/>
                <w:bdr w:val="nil"/>
              </w:rPr>
              <w:t>–</w:t>
            </w:r>
            <w:r w:rsidR="002821DA">
              <w:rPr>
                <w:rFonts w:eastAsia="Arial Unicode MS" w:cs="Arial"/>
                <w:b/>
                <w:sz w:val="22"/>
                <w:bdr w:val="nil"/>
              </w:rPr>
              <w:t> </w:t>
            </w:r>
            <w:r w:rsidRPr="00FB6F2F">
              <w:rPr>
                <w:rFonts w:eastAsia="Arial Unicode MS" w:cs="Arial"/>
                <w:b/>
                <w:sz w:val="22"/>
                <w:bdr w:val="nil"/>
              </w:rPr>
              <w:t>2)</w:t>
            </w:r>
          </w:p>
        </w:tc>
        <w:tc>
          <w:tcPr>
            <w:tcW w:w="2766" w:type="dxa"/>
            <w:tcBorders>
              <w:bottom w:val="single" w:sz="2" w:space="0" w:color="808080"/>
            </w:tcBorders>
            <w:shd w:val="clear" w:color="auto" w:fill="D0CECE"/>
            <w:vAlign w:val="center"/>
          </w:tcPr>
          <w:p w14:paraId="32776BAC" w14:textId="77777777" w:rsidR="00FB6F2F" w:rsidRPr="00FB6F2F" w:rsidRDefault="00FB6F2F" w:rsidP="00FB6F2F">
            <w:pPr>
              <w:contextualSpacing/>
              <w:rPr>
                <w:rFonts w:cs="Arial"/>
                <w:sz w:val="22"/>
              </w:rPr>
            </w:pPr>
          </w:p>
        </w:tc>
      </w:tr>
      <w:tr w:rsidR="00FB6F2F" w:rsidRPr="00FB6F2F" w14:paraId="74C16DDF" w14:textId="77777777" w:rsidTr="006B2648">
        <w:tc>
          <w:tcPr>
            <w:tcW w:w="3541" w:type="dxa"/>
            <w:shd w:val="clear" w:color="auto" w:fill="FFFFFF"/>
            <w:vAlign w:val="center"/>
          </w:tcPr>
          <w:p w14:paraId="5380BADD" w14:textId="6D49316F" w:rsidR="00FB6F2F" w:rsidRPr="00FB6F2F" w:rsidRDefault="00FB6F2F" w:rsidP="003C5589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259" w:lineRule="auto"/>
              <w:ind w:left="426"/>
              <w:jc w:val="left"/>
              <w:rPr>
                <w:rFonts w:eastAsia="Arial Unicode MS" w:cs="Arial"/>
                <w:sz w:val="22"/>
                <w:bdr w:val="nil"/>
              </w:rPr>
            </w:pPr>
            <w:r w:rsidRPr="00FB6F2F">
              <w:rPr>
                <w:rFonts w:eastAsia="Arial Unicode MS" w:cs="Arial"/>
                <w:sz w:val="22"/>
                <w:bdr w:val="nil"/>
              </w:rPr>
              <w:t>Treść nagrania lektorskiego w kontekście realizowanego tematu - t</w:t>
            </w:r>
            <w:r w:rsidRPr="00FB6F2F">
              <w:rPr>
                <w:rFonts w:cs="Arial"/>
                <w:color w:val="000000"/>
                <w:sz w:val="22"/>
              </w:rPr>
              <w:t>reść odpowiadająca tematyce materiału, spójność wypowiedzi lektora z</w:t>
            </w:r>
            <w:r w:rsidR="00CA543C">
              <w:rPr>
                <w:rFonts w:cs="Arial"/>
                <w:color w:val="000000"/>
                <w:sz w:val="22"/>
              </w:rPr>
              <w:t> </w:t>
            </w:r>
            <w:r w:rsidRPr="00FB6F2F">
              <w:rPr>
                <w:rFonts w:cs="Arial"/>
                <w:color w:val="000000"/>
                <w:sz w:val="22"/>
              </w:rPr>
              <w:t>obrazem (kadrem) przedstawianym w materiale, bez opóźnień lub przyspieszeń.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0B1EEECC" w14:textId="46F93321" w:rsidR="00A80EFD" w:rsidRDefault="00A80EFD" w:rsidP="00A80EFD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1,5</w:t>
            </w:r>
            <w:r w:rsidRPr="00FB6F2F">
              <w:rPr>
                <w:rFonts w:cs="Arial"/>
                <w:sz w:val="22"/>
              </w:rPr>
              <w:t xml:space="preserve"> pkt</w:t>
            </w:r>
            <w:r>
              <w:rPr>
                <w:rFonts w:cs="Arial"/>
                <w:sz w:val="22"/>
              </w:rPr>
              <w:t xml:space="preserve"> dla pierwszego filmu</w:t>
            </w:r>
            <w:r w:rsidR="00790239">
              <w:rPr>
                <w:rFonts w:cs="Arial"/>
                <w:sz w:val="22"/>
              </w:rPr>
              <w:t>,</w:t>
            </w:r>
          </w:p>
          <w:p w14:paraId="0C8DA5A0" w14:textId="2D3DF415" w:rsidR="00FB6F2F" w:rsidRPr="00FB6F2F" w:rsidRDefault="00A80EFD" w:rsidP="00A80EFD">
            <w:pPr>
              <w:contextualSpacing/>
              <w:jc w:val="center"/>
              <w:rPr>
                <w:rFonts w:eastAsia="Arial Unicode MS" w:cs="Arial"/>
                <w:sz w:val="22"/>
                <w:bdr w:val="nil"/>
              </w:rPr>
            </w:pPr>
            <w:r>
              <w:rPr>
                <w:rFonts w:cs="Arial"/>
                <w:sz w:val="22"/>
              </w:rPr>
              <w:t>1,5 pkt dla drugiego filmu (rolki)</w:t>
            </w:r>
          </w:p>
        </w:tc>
        <w:tc>
          <w:tcPr>
            <w:tcW w:w="2766" w:type="dxa"/>
            <w:shd w:val="clear" w:color="auto" w:fill="FFFFFF"/>
            <w:vAlign w:val="center"/>
          </w:tcPr>
          <w:p w14:paraId="3D9AD776" w14:textId="6A047C2F" w:rsidR="00374D8B" w:rsidRPr="00DC2932" w:rsidRDefault="00374D8B" w:rsidP="00374D8B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pierwszego filmu</w:t>
            </w:r>
            <w:r w:rsidR="00790239">
              <w:rPr>
                <w:rFonts w:cs="Arial"/>
                <w:sz w:val="22"/>
              </w:rPr>
              <w:t>,</w:t>
            </w:r>
          </w:p>
          <w:p w14:paraId="3117AFD6" w14:textId="78489B16" w:rsidR="00FB6F2F" w:rsidRPr="00FB6F2F" w:rsidRDefault="00374D8B" w:rsidP="00374D8B">
            <w:pPr>
              <w:contextualSpacing/>
              <w:jc w:val="center"/>
              <w:rPr>
                <w:rFonts w:eastAsia="Arial Unicode MS" w:cs="Arial"/>
                <w:sz w:val="22"/>
                <w:bdr w:val="nil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drugiego filmu (rolki)</w:t>
            </w:r>
          </w:p>
        </w:tc>
      </w:tr>
      <w:tr w:rsidR="00FB6F2F" w:rsidRPr="00FB6F2F" w14:paraId="098567F3" w14:textId="77777777" w:rsidTr="006B2648">
        <w:tc>
          <w:tcPr>
            <w:tcW w:w="3541" w:type="dxa"/>
            <w:shd w:val="clear" w:color="auto" w:fill="auto"/>
            <w:vAlign w:val="center"/>
          </w:tcPr>
          <w:p w14:paraId="3BA0E8A4" w14:textId="661C4950" w:rsidR="00FB6F2F" w:rsidRPr="00FB6F2F" w:rsidRDefault="00FB6F2F" w:rsidP="003C5589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 w:line="259" w:lineRule="auto"/>
              <w:ind w:left="426"/>
              <w:jc w:val="left"/>
              <w:rPr>
                <w:rFonts w:eastAsia="Arial Unicode MS" w:cs="Arial"/>
                <w:sz w:val="22"/>
                <w:bdr w:val="nil"/>
              </w:rPr>
            </w:pPr>
            <w:r w:rsidRPr="00FB6F2F">
              <w:rPr>
                <w:rFonts w:eastAsia="Arial Unicode MS" w:cs="Arial"/>
                <w:sz w:val="22"/>
                <w:bdr w:val="nil"/>
              </w:rPr>
              <w:t>Dykcja lektora, barwa głosu, dynamika wypowiedzi, intonacja, a</w:t>
            </w:r>
            <w:r w:rsidR="00D66896">
              <w:rPr>
                <w:rFonts w:eastAsia="Arial Unicode MS" w:cs="Arial"/>
                <w:sz w:val="22"/>
                <w:bdr w:val="nil"/>
              </w:rPr>
              <w:t>kcent, interpretacja wypowiedzi.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151D8ED" w14:textId="27091B51" w:rsidR="00A80EFD" w:rsidRDefault="00A80EFD" w:rsidP="00A80EFD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1,5</w:t>
            </w:r>
            <w:r w:rsidRPr="00FB6F2F">
              <w:rPr>
                <w:rFonts w:cs="Arial"/>
                <w:sz w:val="22"/>
              </w:rPr>
              <w:t xml:space="preserve"> pkt</w:t>
            </w:r>
            <w:r>
              <w:rPr>
                <w:rFonts w:cs="Arial"/>
                <w:sz w:val="22"/>
              </w:rPr>
              <w:t xml:space="preserve"> dla pierwszego filmu</w:t>
            </w:r>
            <w:r w:rsidR="00790239">
              <w:rPr>
                <w:rFonts w:cs="Arial"/>
                <w:sz w:val="22"/>
              </w:rPr>
              <w:t>,</w:t>
            </w:r>
          </w:p>
          <w:p w14:paraId="2709B352" w14:textId="50AF129B" w:rsidR="00FB6F2F" w:rsidRPr="00FB6F2F" w:rsidRDefault="00A80EFD" w:rsidP="00A80EFD">
            <w:pPr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1,5 pkt dla drugiego filmu (rolki)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51164B13" w14:textId="3B7257C0" w:rsidR="00374D8B" w:rsidRPr="00DC2932" w:rsidRDefault="00374D8B" w:rsidP="00374D8B">
            <w:pPr>
              <w:spacing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pierwszego filmu</w:t>
            </w:r>
            <w:r w:rsidR="00790239">
              <w:rPr>
                <w:rFonts w:cs="Arial"/>
                <w:sz w:val="22"/>
              </w:rPr>
              <w:t>,</w:t>
            </w:r>
          </w:p>
          <w:p w14:paraId="3A311F2A" w14:textId="5F4AED9E" w:rsidR="00FB6F2F" w:rsidRPr="00FB6F2F" w:rsidRDefault="00374D8B" w:rsidP="00374D8B">
            <w:pPr>
              <w:contextualSpacing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Pr="00DC2932">
              <w:rPr>
                <w:rFonts w:cs="Arial"/>
                <w:sz w:val="22"/>
              </w:rPr>
              <w:t xml:space="preserve"> pkt dla drugiego filmu (rolki)</w:t>
            </w:r>
          </w:p>
        </w:tc>
      </w:tr>
    </w:tbl>
    <w:p w14:paraId="7E7F252D" w14:textId="24ACFE09" w:rsidR="00DF6519" w:rsidRDefault="00DF6519" w:rsidP="00545059">
      <w:pPr>
        <w:tabs>
          <w:tab w:val="left" w:pos="567"/>
        </w:tabs>
        <w:spacing w:before="240" w:after="120" w:line="360" w:lineRule="auto"/>
        <w:ind w:left="284"/>
        <w:jc w:val="left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 xml:space="preserve">Jeżeli oferta Wykonawcy uzyska </w:t>
      </w:r>
      <w:r w:rsidRPr="00C123DF">
        <w:rPr>
          <w:rFonts w:cs="Arial"/>
          <w:b/>
          <w:color w:val="000000"/>
          <w:sz w:val="22"/>
        </w:rPr>
        <w:t>mniej niż 10 punktów</w:t>
      </w:r>
      <w:r>
        <w:rPr>
          <w:rFonts w:cs="Arial"/>
          <w:color w:val="000000"/>
          <w:sz w:val="22"/>
        </w:rPr>
        <w:t xml:space="preserve"> w kryterium „Portfolio”, </w:t>
      </w:r>
      <w:r w:rsidRPr="00DF6519">
        <w:rPr>
          <w:rFonts w:cs="Arial"/>
          <w:b/>
          <w:color w:val="000000"/>
          <w:sz w:val="22"/>
        </w:rPr>
        <w:t>zostanie odrzucona.</w:t>
      </w:r>
    </w:p>
    <w:p w14:paraId="6346F1BE" w14:textId="48605B3A" w:rsidR="00555A9D" w:rsidRPr="00DF6519" w:rsidRDefault="00BF4E88" w:rsidP="00845DF0">
      <w:pPr>
        <w:tabs>
          <w:tab w:val="left" w:pos="567"/>
        </w:tabs>
        <w:spacing w:before="120" w:after="360" w:line="360" w:lineRule="auto"/>
        <w:ind w:left="284"/>
        <w:jc w:val="left"/>
        <w:rPr>
          <w:rFonts w:cs="Arial"/>
          <w:color w:val="000000"/>
          <w:sz w:val="22"/>
        </w:rPr>
      </w:pPr>
      <w:r w:rsidRPr="00BF4E88">
        <w:rPr>
          <w:rFonts w:cs="Arial"/>
          <w:color w:val="000000"/>
          <w:sz w:val="22"/>
        </w:rPr>
        <w:t>W kryterium „</w:t>
      </w:r>
      <w:r>
        <w:rPr>
          <w:rFonts w:cs="Arial"/>
          <w:color w:val="000000"/>
          <w:sz w:val="22"/>
        </w:rPr>
        <w:t>Portfolio</w:t>
      </w:r>
      <w:r w:rsidRPr="00BF4E88">
        <w:rPr>
          <w:rFonts w:cs="Arial"/>
          <w:color w:val="000000"/>
          <w:sz w:val="22"/>
        </w:rPr>
        <w:t xml:space="preserve">” oferta może uzyskać </w:t>
      </w:r>
      <w:r>
        <w:rPr>
          <w:rFonts w:cs="Arial"/>
          <w:color w:val="000000"/>
          <w:sz w:val="22"/>
        </w:rPr>
        <w:t>maksymalnie 5</w:t>
      </w:r>
      <w:r w:rsidRPr="00BF4E88">
        <w:rPr>
          <w:rFonts w:cs="Arial"/>
          <w:color w:val="000000"/>
          <w:sz w:val="22"/>
        </w:rPr>
        <w:t>0 punktów.</w:t>
      </w:r>
    </w:p>
    <w:p w14:paraId="75BC3343" w14:textId="6A85F6BC" w:rsidR="000E4581" w:rsidRPr="009D3569" w:rsidRDefault="000E4581" w:rsidP="00270AA9">
      <w:pPr>
        <w:numPr>
          <w:ilvl w:val="0"/>
          <w:numId w:val="23"/>
        </w:numPr>
        <w:tabs>
          <w:tab w:val="left" w:pos="567"/>
        </w:tabs>
        <w:spacing w:before="240" w:after="120" w:line="360" w:lineRule="auto"/>
        <w:ind w:left="567" w:hanging="425"/>
        <w:jc w:val="left"/>
        <w:rPr>
          <w:rFonts w:cs="Arial"/>
          <w:color w:val="000000"/>
          <w:sz w:val="22"/>
        </w:rPr>
      </w:pPr>
      <w:r w:rsidRPr="009D3569">
        <w:rPr>
          <w:rFonts w:cs="Arial"/>
          <w:sz w:val="22"/>
        </w:rPr>
        <w:t>Ocena ofert w kryterium „</w:t>
      </w:r>
      <w:r w:rsidR="00244263" w:rsidRPr="00244263">
        <w:rPr>
          <w:rFonts w:cs="Arial"/>
          <w:b/>
          <w:sz w:val="22"/>
        </w:rPr>
        <w:t>Termin na opublikowanie na kanale You</w:t>
      </w:r>
      <w:r w:rsidR="0044729C">
        <w:rPr>
          <w:rFonts w:cs="Arial"/>
          <w:b/>
          <w:sz w:val="22"/>
        </w:rPr>
        <w:t>Tube - Telewizja Małopolska,</w:t>
      </w:r>
      <w:r w:rsidR="00244263" w:rsidRPr="00244263">
        <w:rPr>
          <w:rFonts w:cs="Arial"/>
          <w:b/>
          <w:sz w:val="22"/>
        </w:rPr>
        <w:t xml:space="preserve"> na stronie internetowej Telewizji Małopolska</w:t>
      </w:r>
      <w:r w:rsidR="0044729C" w:rsidRPr="0044729C">
        <w:rPr>
          <w:rFonts w:eastAsia="Calibri" w:cs="Arial"/>
          <w:sz w:val="22"/>
        </w:rPr>
        <w:t xml:space="preserve"> </w:t>
      </w:r>
      <w:r w:rsidR="0044729C" w:rsidRPr="0044729C">
        <w:rPr>
          <w:rFonts w:cs="Arial"/>
          <w:b/>
          <w:sz w:val="22"/>
        </w:rPr>
        <w:t>oraz na wskazanej przez Zamawiającego stronie internetowej</w:t>
      </w:r>
      <w:r w:rsidR="00244263" w:rsidRPr="00244263">
        <w:rPr>
          <w:rFonts w:cs="Arial"/>
          <w:b/>
          <w:sz w:val="22"/>
        </w:rPr>
        <w:t xml:space="preserve"> każdego gotowego materiału (w</w:t>
      </w:r>
      <w:r w:rsidR="0044729C">
        <w:rPr>
          <w:rFonts w:cs="Arial"/>
          <w:b/>
          <w:sz w:val="22"/>
        </w:rPr>
        <w:t> </w:t>
      </w:r>
      <w:r w:rsidR="00244263" w:rsidRPr="00244263">
        <w:rPr>
          <w:rFonts w:cs="Arial"/>
          <w:b/>
          <w:sz w:val="22"/>
        </w:rPr>
        <w:t>godzinach)</w:t>
      </w:r>
      <w:r w:rsidR="00300AB8">
        <w:rPr>
          <w:rFonts w:cs="Arial"/>
          <w:b/>
          <w:sz w:val="22"/>
        </w:rPr>
        <w:t>,</w:t>
      </w:r>
      <w:r w:rsidR="00244263" w:rsidRPr="00244263">
        <w:rPr>
          <w:rFonts w:cs="Arial"/>
          <w:b/>
          <w:sz w:val="22"/>
        </w:rPr>
        <w:t xml:space="preserve"> licząc od momentu zakończenia filmowania wydarzenia</w:t>
      </w:r>
      <w:r w:rsidR="00244263">
        <w:rPr>
          <w:rFonts w:cs="Arial"/>
          <w:b/>
          <w:sz w:val="22"/>
        </w:rPr>
        <w:t xml:space="preserve">” </w:t>
      </w:r>
      <w:r w:rsidRPr="009D3569">
        <w:rPr>
          <w:rFonts w:cs="Arial"/>
          <w:color w:val="auto"/>
          <w:sz w:val="22"/>
        </w:rPr>
        <w:t>zostanie dokonana według poniższych zasad:</w:t>
      </w:r>
    </w:p>
    <w:p w14:paraId="6840DDC8" w14:textId="5BA04BB1" w:rsidR="00B9675D" w:rsidRPr="000542DC" w:rsidRDefault="00BF705B" w:rsidP="000542DC">
      <w:pPr>
        <w:tabs>
          <w:tab w:val="left" w:pos="567"/>
        </w:tabs>
        <w:spacing w:before="120" w:line="360" w:lineRule="auto"/>
        <w:ind w:left="567"/>
        <w:jc w:val="left"/>
        <w:rPr>
          <w:rFonts w:cs="Arial"/>
          <w:color w:val="000000"/>
          <w:sz w:val="22"/>
        </w:rPr>
      </w:pPr>
      <w:r w:rsidRPr="00B2291C">
        <w:rPr>
          <w:rFonts w:cs="Arial"/>
          <w:sz w:val="22"/>
        </w:rPr>
        <w:t xml:space="preserve">Jeśli wykonawca zaoferuje </w:t>
      </w:r>
      <w:r w:rsidR="00C55CF3">
        <w:rPr>
          <w:rFonts w:cs="Arial"/>
          <w:sz w:val="22"/>
        </w:rPr>
        <w:t>t</w:t>
      </w:r>
      <w:r w:rsidR="00C55CF3" w:rsidRPr="00C55CF3">
        <w:rPr>
          <w:rFonts w:cs="Arial"/>
          <w:sz w:val="22"/>
        </w:rPr>
        <w:t>ermin na opublikowanie na kanale You</w:t>
      </w:r>
      <w:r w:rsidR="00410794">
        <w:rPr>
          <w:rFonts w:cs="Arial"/>
          <w:sz w:val="22"/>
        </w:rPr>
        <w:t>Tube - Telewizja Małopolska,</w:t>
      </w:r>
      <w:r w:rsidR="00C55CF3" w:rsidRPr="00C55CF3">
        <w:rPr>
          <w:rFonts w:cs="Arial"/>
          <w:sz w:val="22"/>
        </w:rPr>
        <w:t xml:space="preserve"> na stronie internetowej Telewizji Małopolska </w:t>
      </w:r>
      <w:r w:rsidR="00410794" w:rsidRPr="00410794">
        <w:rPr>
          <w:rFonts w:cs="Arial"/>
          <w:sz w:val="22"/>
        </w:rPr>
        <w:t xml:space="preserve">oraz na wskazanej przez </w:t>
      </w:r>
      <w:r w:rsidR="00410794" w:rsidRPr="00410794">
        <w:rPr>
          <w:rFonts w:cs="Arial"/>
          <w:sz w:val="22"/>
        </w:rPr>
        <w:lastRenderedPageBreak/>
        <w:t xml:space="preserve">Zamawiającego stronie internetowej </w:t>
      </w:r>
      <w:r w:rsidR="00C55CF3" w:rsidRPr="00C55CF3">
        <w:rPr>
          <w:rFonts w:cs="Arial"/>
          <w:sz w:val="22"/>
        </w:rPr>
        <w:t xml:space="preserve">każdego </w:t>
      </w:r>
      <w:r w:rsidR="001D130C">
        <w:rPr>
          <w:rFonts w:cs="Arial"/>
          <w:sz w:val="22"/>
        </w:rPr>
        <w:t>gotowego materiału</w:t>
      </w:r>
      <w:r w:rsidR="009D0C75">
        <w:rPr>
          <w:rFonts w:cs="Arial"/>
          <w:sz w:val="22"/>
        </w:rPr>
        <w:t>,</w:t>
      </w:r>
      <w:r w:rsidR="00C55CF3" w:rsidRPr="00C55CF3">
        <w:rPr>
          <w:rFonts w:cs="Arial"/>
          <w:sz w:val="22"/>
        </w:rPr>
        <w:t xml:space="preserve"> licząc od momentu zakończenia filmowania wydarzenia</w:t>
      </w:r>
      <w:r w:rsidR="00C55CF3">
        <w:rPr>
          <w:rFonts w:cs="Arial"/>
          <w:sz w:val="22"/>
        </w:rPr>
        <w:t xml:space="preserve">, </w:t>
      </w:r>
      <w:r w:rsidR="00B2291C" w:rsidRPr="00B2291C">
        <w:rPr>
          <w:rFonts w:cs="Arial"/>
          <w:sz w:val="22"/>
        </w:rPr>
        <w:t>wynoszący</w:t>
      </w:r>
      <w:r w:rsidR="00875E97" w:rsidRPr="00B2291C">
        <w:rPr>
          <w:rFonts w:cs="Arial"/>
          <w:sz w:val="22"/>
        </w:rPr>
        <w:t>:</w:t>
      </w:r>
    </w:p>
    <w:p w14:paraId="4BD2636B" w14:textId="13965A58" w:rsidR="003120AD" w:rsidRPr="00283F93" w:rsidRDefault="00CD4EDF" w:rsidP="00FB6F2F">
      <w:pPr>
        <w:pStyle w:val="Akapitzlist"/>
        <w:numPr>
          <w:ilvl w:val="0"/>
          <w:numId w:val="37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do 5 godzin</w:t>
      </w:r>
      <w:r w:rsidR="004454D3" w:rsidRPr="00283F93">
        <w:rPr>
          <w:rFonts w:cs="Arial"/>
          <w:color w:val="000000"/>
          <w:sz w:val="22"/>
        </w:rPr>
        <w:t xml:space="preserve"> </w:t>
      </w:r>
      <w:r w:rsidR="003120AD" w:rsidRPr="00283F93">
        <w:rPr>
          <w:rFonts w:cs="Arial"/>
          <w:color w:val="000000"/>
          <w:sz w:val="22"/>
        </w:rPr>
        <w:t>– oferta</w:t>
      </w:r>
      <w:r>
        <w:rPr>
          <w:rFonts w:cs="Arial"/>
          <w:color w:val="000000"/>
          <w:sz w:val="22"/>
        </w:rPr>
        <w:t xml:space="preserve"> wykonawcy otrzyma 5</w:t>
      </w:r>
      <w:r w:rsidR="003120AD" w:rsidRPr="00283F93">
        <w:rPr>
          <w:rFonts w:cs="Arial"/>
          <w:color w:val="000000"/>
          <w:sz w:val="22"/>
        </w:rPr>
        <w:t xml:space="preserve"> pkt,</w:t>
      </w:r>
    </w:p>
    <w:p w14:paraId="032CC5D0" w14:textId="215AE14A" w:rsidR="00650BE5" w:rsidRDefault="00AC3EA2" w:rsidP="00FB6F2F">
      <w:pPr>
        <w:pStyle w:val="Akapitzlist"/>
        <w:numPr>
          <w:ilvl w:val="0"/>
          <w:numId w:val="37"/>
        </w:numPr>
        <w:tabs>
          <w:tab w:val="left" w:pos="567"/>
        </w:tabs>
        <w:spacing w:before="240" w:line="360" w:lineRule="auto"/>
        <w:jc w:val="left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do 7 godzin</w:t>
      </w:r>
      <w:r w:rsidR="00CD4EDF">
        <w:rPr>
          <w:rFonts w:cs="Arial"/>
          <w:color w:val="000000"/>
          <w:sz w:val="22"/>
        </w:rPr>
        <w:t xml:space="preserve"> – oferta wykonawcy otrzyma 2</w:t>
      </w:r>
      <w:r w:rsidR="00650BE5" w:rsidRPr="00283F93">
        <w:rPr>
          <w:rFonts w:cs="Arial"/>
          <w:color w:val="000000"/>
          <w:sz w:val="22"/>
        </w:rPr>
        <w:t xml:space="preserve"> </w:t>
      </w:r>
      <w:r w:rsidR="00CA73B3">
        <w:rPr>
          <w:rFonts w:cs="Arial"/>
          <w:color w:val="000000"/>
          <w:sz w:val="22"/>
        </w:rPr>
        <w:t>pkt,</w:t>
      </w:r>
    </w:p>
    <w:p w14:paraId="5227A0C1" w14:textId="7A326595" w:rsidR="00CA73B3" w:rsidRPr="00CA73B3" w:rsidRDefault="00AC3EA2" w:rsidP="00FB6F2F">
      <w:pPr>
        <w:pStyle w:val="Akapitzlist"/>
        <w:numPr>
          <w:ilvl w:val="0"/>
          <w:numId w:val="37"/>
        </w:numPr>
        <w:spacing w:after="360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 xml:space="preserve">do </w:t>
      </w:r>
      <w:r w:rsidR="00CD4EDF">
        <w:rPr>
          <w:rFonts w:cs="Arial"/>
          <w:color w:val="000000"/>
          <w:sz w:val="22"/>
        </w:rPr>
        <w:t>9 godzin</w:t>
      </w:r>
      <w:r w:rsidR="00CA73B3" w:rsidRPr="00CA73B3">
        <w:rPr>
          <w:rFonts w:cs="Arial"/>
          <w:color w:val="000000"/>
          <w:sz w:val="22"/>
        </w:rPr>
        <w:t xml:space="preserve"> – oferta wykonawcy otrzyma 0 pkt.</w:t>
      </w:r>
    </w:p>
    <w:p w14:paraId="57280589" w14:textId="0770CEE8" w:rsidR="00DD26D5" w:rsidRDefault="00DD26D5" w:rsidP="00612163">
      <w:pPr>
        <w:tabs>
          <w:tab w:val="left" w:pos="567"/>
        </w:tabs>
        <w:spacing w:before="240" w:line="360" w:lineRule="auto"/>
        <w:ind w:left="426"/>
        <w:jc w:val="left"/>
        <w:rPr>
          <w:rFonts w:cs="Arial"/>
          <w:color w:val="000000"/>
          <w:sz w:val="22"/>
        </w:rPr>
      </w:pPr>
      <w:r w:rsidRPr="006B0D84">
        <w:rPr>
          <w:rFonts w:cs="Arial"/>
          <w:color w:val="000000"/>
          <w:sz w:val="22"/>
        </w:rPr>
        <w:t xml:space="preserve">Jeśli wykonawca nie zaoferuje </w:t>
      </w:r>
      <w:r w:rsidR="008A22C1" w:rsidRPr="006B0D84">
        <w:rPr>
          <w:rFonts w:cs="Arial"/>
          <w:color w:val="000000"/>
          <w:sz w:val="22"/>
        </w:rPr>
        <w:t xml:space="preserve">żadnego </w:t>
      </w:r>
      <w:r w:rsidR="00870759">
        <w:rPr>
          <w:rFonts w:cs="Arial"/>
          <w:color w:val="000000"/>
          <w:sz w:val="22"/>
        </w:rPr>
        <w:t>t</w:t>
      </w:r>
      <w:r w:rsidR="00870759" w:rsidRPr="00870759">
        <w:rPr>
          <w:rFonts w:cs="Arial"/>
          <w:color w:val="000000"/>
          <w:sz w:val="22"/>
        </w:rPr>
        <w:t>ermin</w:t>
      </w:r>
      <w:r w:rsidR="00870759">
        <w:rPr>
          <w:rFonts w:cs="Arial"/>
          <w:color w:val="000000"/>
          <w:sz w:val="22"/>
        </w:rPr>
        <w:t>u</w:t>
      </w:r>
      <w:r w:rsidR="00870759" w:rsidRPr="00870759">
        <w:rPr>
          <w:rFonts w:cs="Arial"/>
          <w:color w:val="000000"/>
          <w:sz w:val="22"/>
        </w:rPr>
        <w:t xml:space="preserve"> na opublikowanie na kanale You</w:t>
      </w:r>
      <w:r w:rsidR="00563901">
        <w:rPr>
          <w:rFonts w:cs="Arial"/>
          <w:color w:val="000000"/>
          <w:sz w:val="22"/>
        </w:rPr>
        <w:t>Tube - Telewizja Małopolska,</w:t>
      </w:r>
      <w:r w:rsidR="00870759" w:rsidRPr="00870759">
        <w:rPr>
          <w:rFonts w:cs="Arial"/>
          <w:color w:val="000000"/>
          <w:sz w:val="22"/>
        </w:rPr>
        <w:t xml:space="preserve"> na stronie internetowej Telewizji Małopol</w:t>
      </w:r>
      <w:r w:rsidR="00870759">
        <w:rPr>
          <w:rFonts w:cs="Arial"/>
          <w:color w:val="000000"/>
          <w:sz w:val="22"/>
        </w:rPr>
        <w:t xml:space="preserve">ska </w:t>
      </w:r>
      <w:r w:rsidR="00563901" w:rsidRPr="00563901">
        <w:rPr>
          <w:rFonts w:cs="Arial"/>
          <w:color w:val="000000"/>
          <w:sz w:val="22"/>
        </w:rPr>
        <w:t xml:space="preserve">oraz na wskazanej przez Zamawiającego stronie internetowej </w:t>
      </w:r>
      <w:r w:rsidR="00870759">
        <w:rPr>
          <w:rFonts w:cs="Arial"/>
          <w:color w:val="000000"/>
          <w:sz w:val="22"/>
        </w:rPr>
        <w:t>każdego gotowego materiału</w:t>
      </w:r>
      <w:r w:rsidR="00602892" w:rsidRPr="006B0D84">
        <w:rPr>
          <w:rFonts w:cs="Arial"/>
          <w:color w:val="000000"/>
          <w:sz w:val="22"/>
        </w:rPr>
        <w:t>,</w:t>
      </w:r>
      <w:r w:rsidR="00EB1C09" w:rsidRPr="006B0D84">
        <w:rPr>
          <w:rFonts w:cs="Arial"/>
          <w:color w:val="000000"/>
          <w:sz w:val="22"/>
        </w:rPr>
        <w:t xml:space="preserve"> </w:t>
      </w:r>
      <w:r w:rsidR="00C72BEE" w:rsidRPr="006B0D84">
        <w:rPr>
          <w:rFonts w:cs="Arial"/>
          <w:color w:val="000000"/>
          <w:sz w:val="22"/>
        </w:rPr>
        <w:t>Zamawiający uzna, że wykonawca oferuje naj</w:t>
      </w:r>
      <w:r w:rsidR="00602892" w:rsidRPr="006B0D84">
        <w:rPr>
          <w:rFonts w:cs="Arial"/>
          <w:color w:val="000000"/>
          <w:sz w:val="22"/>
        </w:rPr>
        <w:t>dłu</w:t>
      </w:r>
      <w:r w:rsidR="006B0D84">
        <w:rPr>
          <w:rFonts w:cs="Arial"/>
          <w:color w:val="000000"/>
          <w:sz w:val="22"/>
        </w:rPr>
        <w:t>ższy z możli</w:t>
      </w:r>
      <w:r w:rsidR="000B07C5">
        <w:rPr>
          <w:rFonts w:cs="Arial"/>
          <w:color w:val="000000"/>
          <w:sz w:val="22"/>
        </w:rPr>
        <w:t>wych terminów (tj. do 9 godzin</w:t>
      </w:r>
      <w:r w:rsidR="00602892" w:rsidRPr="006B0D84">
        <w:rPr>
          <w:rFonts w:cs="Arial"/>
          <w:color w:val="000000"/>
          <w:sz w:val="22"/>
        </w:rPr>
        <w:t xml:space="preserve">) </w:t>
      </w:r>
      <w:r w:rsidR="000B07C5" w:rsidRPr="000B07C5">
        <w:rPr>
          <w:rFonts w:cs="Arial"/>
          <w:color w:val="000000"/>
          <w:sz w:val="22"/>
        </w:rPr>
        <w:t>na opublikowanie na kanale You</w:t>
      </w:r>
      <w:r w:rsidR="00A92574">
        <w:rPr>
          <w:rFonts w:cs="Arial"/>
          <w:color w:val="000000"/>
          <w:sz w:val="22"/>
        </w:rPr>
        <w:t>Tube - Telewizja Małopolska,</w:t>
      </w:r>
      <w:r w:rsidR="000B07C5" w:rsidRPr="000B07C5">
        <w:rPr>
          <w:rFonts w:cs="Arial"/>
          <w:color w:val="000000"/>
          <w:sz w:val="22"/>
        </w:rPr>
        <w:t xml:space="preserve"> na stronie internetowej Telewizji Małopolska </w:t>
      </w:r>
      <w:r w:rsidR="00171B43" w:rsidRPr="00171B43">
        <w:rPr>
          <w:rFonts w:cs="Arial"/>
          <w:color w:val="000000"/>
          <w:sz w:val="22"/>
        </w:rPr>
        <w:t xml:space="preserve">oraz na wskazanej przez Zamawiającego stronie internetowej </w:t>
      </w:r>
      <w:r w:rsidR="000B07C5" w:rsidRPr="000B07C5">
        <w:rPr>
          <w:rFonts w:cs="Arial"/>
          <w:color w:val="000000"/>
          <w:sz w:val="22"/>
        </w:rPr>
        <w:t xml:space="preserve">każdego </w:t>
      </w:r>
      <w:r w:rsidR="000B07C5">
        <w:rPr>
          <w:rFonts w:cs="Arial"/>
          <w:color w:val="000000"/>
          <w:sz w:val="22"/>
        </w:rPr>
        <w:t>gotowego materiału</w:t>
      </w:r>
      <w:r w:rsidR="0000615B">
        <w:rPr>
          <w:rFonts w:cs="Arial"/>
          <w:color w:val="000000"/>
          <w:sz w:val="22"/>
        </w:rPr>
        <w:t>,</w:t>
      </w:r>
      <w:r w:rsidR="000B07C5" w:rsidRPr="000B07C5">
        <w:rPr>
          <w:rFonts w:cs="Arial"/>
          <w:color w:val="000000"/>
          <w:sz w:val="22"/>
        </w:rPr>
        <w:t xml:space="preserve"> licząc od momentu zakończenia filmowania wydarzenia</w:t>
      </w:r>
      <w:r w:rsidR="000B07C5">
        <w:rPr>
          <w:rFonts w:cs="Arial"/>
          <w:color w:val="000000"/>
          <w:sz w:val="22"/>
        </w:rPr>
        <w:t xml:space="preserve"> </w:t>
      </w:r>
      <w:r w:rsidR="00C72BEE" w:rsidRPr="006B0D84">
        <w:rPr>
          <w:rFonts w:cs="Arial"/>
          <w:color w:val="000000"/>
          <w:sz w:val="22"/>
        </w:rPr>
        <w:t xml:space="preserve">i oferta wykonawcy otrzyma </w:t>
      </w:r>
      <w:r w:rsidR="009A6F08" w:rsidRPr="006B0D84">
        <w:rPr>
          <w:rFonts w:cs="Arial"/>
          <w:color w:val="000000"/>
          <w:sz w:val="22"/>
        </w:rPr>
        <w:t>0</w:t>
      </w:r>
      <w:r w:rsidR="00C72BEE" w:rsidRPr="006B0D84">
        <w:rPr>
          <w:rFonts w:cs="Arial"/>
          <w:color w:val="000000"/>
          <w:sz w:val="22"/>
        </w:rPr>
        <w:t xml:space="preserve"> punktów</w:t>
      </w:r>
      <w:r w:rsidR="009A6F08" w:rsidRPr="006B0D84">
        <w:rPr>
          <w:rFonts w:cs="Arial"/>
          <w:color w:val="000000"/>
          <w:sz w:val="22"/>
        </w:rPr>
        <w:t xml:space="preserve"> w</w:t>
      </w:r>
      <w:r w:rsidR="00FF0068">
        <w:rPr>
          <w:rFonts w:cs="Arial"/>
          <w:color w:val="000000"/>
          <w:sz w:val="22"/>
        </w:rPr>
        <w:t> </w:t>
      </w:r>
      <w:r w:rsidR="009A6F08" w:rsidRPr="006B0D84">
        <w:rPr>
          <w:rFonts w:cs="Arial"/>
          <w:color w:val="000000"/>
          <w:sz w:val="22"/>
        </w:rPr>
        <w:t>tym kryterium oceny ofert</w:t>
      </w:r>
      <w:r w:rsidR="00C72BEE" w:rsidRPr="006B0D84">
        <w:rPr>
          <w:rFonts w:cs="Arial"/>
          <w:color w:val="000000"/>
          <w:sz w:val="22"/>
        </w:rPr>
        <w:t>.</w:t>
      </w:r>
    </w:p>
    <w:p w14:paraId="57F4CA7E" w14:textId="0C076064" w:rsidR="009E6B3D" w:rsidRPr="006B0D84" w:rsidRDefault="009E6B3D" w:rsidP="00612163">
      <w:pPr>
        <w:tabs>
          <w:tab w:val="left" w:pos="567"/>
        </w:tabs>
        <w:spacing w:before="120" w:line="360" w:lineRule="auto"/>
        <w:ind w:left="426"/>
        <w:jc w:val="left"/>
        <w:rPr>
          <w:rFonts w:cs="Arial"/>
          <w:color w:val="000000"/>
          <w:sz w:val="22"/>
        </w:rPr>
      </w:pPr>
      <w:r w:rsidRPr="009E6B3D">
        <w:rPr>
          <w:rFonts w:cs="Arial"/>
          <w:color w:val="000000"/>
          <w:sz w:val="22"/>
        </w:rPr>
        <w:t xml:space="preserve">W przypadku podania </w:t>
      </w:r>
      <w:r w:rsidR="00FF0068">
        <w:rPr>
          <w:rFonts w:cs="Arial"/>
          <w:color w:val="000000"/>
          <w:sz w:val="22"/>
        </w:rPr>
        <w:t>t</w:t>
      </w:r>
      <w:r w:rsidR="00FF0068" w:rsidRPr="00FF0068">
        <w:rPr>
          <w:rFonts w:cs="Arial"/>
          <w:color w:val="000000"/>
          <w:sz w:val="22"/>
        </w:rPr>
        <w:t>ermin</w:t>
      </w:r>
      <w:r w:rsidR="00FF0068">
        <w:rPr>
          <w:rFonts w:cs="Arial"/>
          <w:color w:val="000000"/>
          <w:sz w:val="22"/>
        </w:rPr>
        <w:t>u</w:t>
      </w:r>
      <w:r w:rsidR="00FF0068" w:rsidRPr="00FF0068">
        <w:rPr>
          <w:rFonts w:cs="Arial"/>
          <w:color w:val="000000"/>
          <w:sz w:val="22"/>
        </w:rPr>
        <w:t xml:space="preserve"> na opublikowanie na kanale You</w:t>
      </w:r>
      <w:r w:rsidR="00F309C6">
        <w:rPr>
          <w:rFonts w:cs="Arial"/>
          <w:color w:val="000000"/>
          <w:sz w:val="22"/>
        </w:rPr>
        <w:t>Tube - Telewizja Małopolska,</w:t>
      </w:r>
      <w:r w:rsidR="00FF0068" w:rsidRPr="00FF0068">
        <w:rPr>
          <w:rFonts w:cs="Arial"/>
          <w:color w:val="000000"/>
          <w:sz w:val="22"/>
        </w:rPr>
        <w:t xml:space="preserve"> na stronie internetowej Telewizji Małopolska </w:t>
      </w:r>
      <w:r w:rsidR="00637AF2" w:rsidRPr="00637AF2">
        <w:rPr>
          <w:rFonts w:cs="Arial"/>
          <w:color w:val="000000"/>
          <w:sz w:val="22"/>
        </w:rPr>
        <w:t xml:space="preserve">oraz na wskazanej przez Zamawiającego stronie internetowej </w:t>
      </w:r>
      <w:r w:rsidR="00FF0068" w:rsidRPr="00FF0068">
        <w:rPr>
          <w:rFonts w:cs="Arial"/>
          <w:color w:val="000000"/>
          <w:sz w:val="22"/>
        </w:rPr>
        <w:t xml:space="preserve">każdego </w:t>
      </w:r>
      <w:r w:rsidR="009D0C75">
        <w:rPr>
          <w:rFonts w:cs="Arial"/>
          <w:color w:val="000000"/>
          <w:sz w:val="22"/>
        </w:rPr>
        <w:t>gotowego materiału,</w:t>
      </w:r>
      <w:r w:rsidR="00FF0068" w:rsidRPr="00FF0068">
        <w:rPr>
          <w:rFonts w:cs="Arial"/>
          <w:color w:val="000000"/>
          <w:sz w:val="22"/>
        </w:rPr>
        <w:t xml:space="preserve"> licząc od momentu zakończenia filmowania wydarzenia</w:t>
      </w:r>
      <w:r w:rsidR="00897BC0">
        <w:rPr>
          <w:rFonts w:cs="Arial"/>
          <w:color w:val="000000"/>
          <w:sz w:val="22"/>
        </w:rPr>
        <w:t xml:space="preserve"> powyżej 9 godzin</w:t>
      </w:r>
      <w:r w:rsidRPr="009E6B3D">
        <w:rPr>
          <w:rFonts w:cs="Arial"/>
          <w:color w:val="000000"/>
          <w:sz w:val="22"/>
        </w:rPr>
        <w:t xml:space="preserve">, oferta </w:t>
      </w:r>
      <w:r w:rsidRPr="009E6B3D">
        <w:rPr>
          <w:rFonts w:cs="Arial"/>
          <w:b/>
          <w:color w:val="000000"/>
          <w:sz w:val="22"/>
        </w:rPr>
        <w:t>zostanie odrzucona.</w:t>
      </w:r>
    </w:p>
    <w:p w14:paraId="26E6E480" w14:textId="1BA56D10" w:rsidR="000A1F4D" w:rsidRDefault="006726C5" w:rsidP="00612163">
      <w:pPr>
        <w:tabs>
          <w:tab w:val="left" w:pos="567"/>
        </w:tabs>
        <w:spacing w:before="120" w:line="360" w:lineRule="auto"/>
        <w:ind w:left="426"/>
        <w:jc w:val="left"/>
        <w:rPr>
          <w:rFonts w:cs="Arial"/>
          <w:color w:val="000000"/>
          <w:sz w:val="22"/>
        </w:rPr>
      </w:pPr>
      <w:r w:rsidRPr="008A20CD">
        <w:rPr>
          <w:rFonts w:cs="Arial"/>
          <w:color w:val="000000"/>
          <w:sz w:val="22"/>
        </w:rPr>
        <w:t xml:space="preserve">W przypadku zaoferowania niejednoznacznego </w:t>
      </w:r>
      <w:r w:rsidR="005E499B" w:rsidRPr="008A20CD">
        <w:rPr>
          <w:rFonts w:cs="Arial"/>
          <w:color w:val="000000"/>
          <w:sz w:val="22"/>
        </w:rPr>
        <w:t xml:space="preserve">terminu </w:t>
      </w:r>
      <w:r w:rsidRPr="008A20CD">
        <w:rPr>
          <w:rFonts w:cs="Arial"/>
          <w:color w:val="000000"/>
          <w:sz w:val="22"/>
        </w:rPr>
        <w:t>(</w:t>
      </w:r>
      <w:r w:rsidR="00C72BEE" w:rsidRPr="008A20CD">
        <w:rPr>
          <w:rFonts w:cs="Arial"/>
          <w:color w:val="000000"/>
          <w:sz w:val="22"/>
        </w:rPr>
        <w:t>np.</w:t>
      </w:r>
      <w:r w:rsidRPr="008A20CD">
        <w:rPr>
          <w:rFonts w:cs="Arial"/>
          <w:color w:val="000000"/>
          <w:sz w:val="22"/>
        </w:rPr>
        <w:t xml:space="preserve"> zaznaczenia kilku o</w:t>
      </w:r>
      <w:r w:rsidR="00173133" w:rsidRPr="008A20CD">
        <w:rPr>
          <w:rFonts w:cs="Arial"/>
          <w:color w:val="000000"/>
          <w:sz w:val="22"/>
        </w:rPr>
        <w:t>dpowiedzi, wpisania przedziału) -</w:t>
      </w:r>
      <w:r w:rsidR="003F474C" w:rsidRPr="008A20CD">
        <w:rPr>
          <w:rFonts w:cs="Arial"/>
          <w:color w:val="000000"/>
          <w:sz w:val="22"/>
        </w:rPr>
        <w:t xml:space="preserve"> Zamawiający uzna, że wykonawca oferuje</w:t>
      </w:r>
      <w:r w:rsidRPr="008A20CD">
        <w:rPr>
          <w:rFonts w:cs="Arial"/>
          <w:color w:val="000000"/>
          <w:sz w:val="22"/>
        </w:rPr>
        <w:t xml:space="preserve"> </w:t>
      </w:r>
      <w:r w:rsidR="0023720A" w:rsidRPr="008A20CD">
        <w:rPr>
          <w:rFonts w:cs="Arial"/>
          <w:color w:val="000000"/>
          <w:sz w:val="22"/>
        </w:rPr>
        <w:t>naj</w:t>
      </w:r>
      <w:r w:rsidR="008C216D">
        <w:rPr>
          <w:rFonts w:cs="Arial"/>
          <w:color w:val="000000"/>
          <w:sz w:val="22"/>
        </w:rPr>
        <w:t>dłuższy</w:t>
      </w:r>
      <w:r w:rsidR="00F174A8" w:rsidRPr="008A20CD">
        <w:rPr>
          <w:rFonts w:cs="Arial"/>
          <w:color w:val="000000"/>
          <w:sz w:val="22"/>
        </w:rPr>
        <w:t>,</w:t>
      </w:r>
      <w:r w:rsidR="00BE6AC7" w:rsidRPr="008A20CD">
        <w:rPr>
          <w:rFonts w:cs="Arial"/>
          <w:color w:val="000000"/>
          <w:sz w:val="22"/>
        </w:rPr>
        <w:t xml:space="preserve"> </w:t>
      </w:r>
      <w:r w:rsidR="00F174A8" w:rsidRPr="008A20CD">
        <w:rPr>
          <w:rFonts w:cs="Arial"/>
          <w:color w:val="000000"/>
          <w:sz w:val="22"/>
        </w:rPr>
        <w:t xml:space="preserve">spośród przez niego wskazanych, </w:t>
      </w:r>
      <w:r w:rsidR="004022B5">
        <w:rPr>
          <w:rFonts w:cs="Arial"/>
          <w:color w:val="000000"/>
          <w:sz w:val="22"/>
        </w:rPr>
        <w:t>t</w:t>
      </w:r>
      <w:r w:rsidR="004022B5" w:rsidRPr="004022B5">
        <w:rPr>
          <w:rFonts w:cs="Arial"/>
          <w:color w:val="000000"/>
          <w:sz w:val="22"/>
        </w:rPr>
        <w:t>ermin na opublikowanie na kanale You</w:t>
      </w:r>
      <w:r w:rsidR="00E01597">
        <w:rPr>
          <w:rFonts w:cs="Arial"/>
          <w:color w:val="000000"/>
          <w:sz w:val="22"/>
        </w:rPr>
        <w:t>Tube - Telewizja Małopolska,</w:t>
      </w:r>
      <w:r w:rsidR="004022B5" w:rsidRPr="004022B5">
        <w:rPr>
          <w:rFonts w:cs="Arial"/>
          <w:color w:val="000000"/>
          <w:sz w:val="22"/>
        </w:rPr>
        <w:t xml:space="preserve"> na stronie internetowej Telewizji Małopolska </w:t>
      </w:r>
      <w:r w:rsidR="00E01597" w:rsidRPr="00E01597">
        <w:rPr>
          <w:rFonts w:cs="Arial"/>
          <w:color w:val="000000"/>
          <w:sz w:val="22"/>
        </w:rPr>
        <w:t xml:space="preserve">oraz na wskazanej przez Zamawiającego stronie internetowej </w:t>
      </w:r>
      <w:r w:rsidR="004022B5" w:rsidRPr="004022B5">
        <w:rPr>
          <w:rFonts w:cs="Arial"/>
          <w:color w:val="000000"/>
          <w:sz w:val="22"/>
        </w:rPr>
        <w:t xml:space="preserve">każdego </w:t>
      </w:r>
      <w:r w:rsidR="004022B5">
        <w:rPr>
          <w:rFonts w:cs="Arial"/>
          <w:color w:val="000000"/>
          <w:sz w:val="22"/>
        </w:rPr>
        <w:t>gotowego materiału,</w:t>
      </w:r>
      <w:r w:rsidR="004022B5" w:rsidRPr="004022B5">
        <w:rPr>
          <w:rFonts w:cs="Arial"/>
          <w:color w:val="000000"/>
          <w:sz w:val="22"/>
        </w:rPr>
        <w:t xml:space="preserve"> licząc od momentu zakończenia filmowania wydarzenia</w:t>
      </w:r>
      <w:r w:rsidR="004022B5">
        <w:rPr>
          <w:rFonts w:cs="Arial"/>
          <w:color w:val="000000"/>
          <w:sz w:val="22"/>
        </w:rPr>
        <w:t xml:space="preserve"> </w:t>
      </w:r>
      <w:r w:rsidR="00013BCA" w:rsidRPr="008A20CD">
        <w:rPr>
          <w:rFonts w:cs="Arial"/>
          <w:color w:val="000000"/>
          <w:sz w:val="22"/>
        </w:rPr>
        <w:t>i</w:t>
      </w:r>
      <w:r w:rsidR="00173133" w:rsidRPr="008A20CD">
        <w:rPr>
          <w:rFonts w:cs="Arial"/>
          <w:color w:val="000000"/>
          <w:sz w:val="22"/>
        </w:rPr>
        <w:t> </w:t>
      </w:r>
      <w:r w:rsidR="00013BCA" w:rsidRPr="008A20CD">
        <w:rPr>
          <w:rFonts w:cs="Arial"/>
          <w:color w:val="000000"/>
          <w:sz w:val="22"/>
        </w:rPr>
        <w:t xml:space="preserve">oferta wykonawcy otrzyma liczbę </w:t>
      </w:r>
      <w:r w:rsidR="009417E4" w:rsidRPr="008A20CD">
        <w:rPr>
          <w:rFonts w:cs="Arial"/>
          <w:color w:val="000000"/>
          <w:sz w:val="22"/>
        </w:rPr>
        <w:t>punktów właściwą dla tego terminu.</w:t>
      </w:r>
    </w:p>
    <w:p w14:paraId="573221C4" w14:textId="05CF26E4" w:rsidR="000E4581" w:rsidRPr="00475E90" w:rsidRDefault="000E4581" w:rsidP="00845DF0">
      <w:pPr>
        <w:tabs>
          <w:tab w:val="left" w:pos="567"/>
        </w:tabs>
        <w:spacing w:before="120" w:after="360" w:line="360" w:lineRule="auto"/>
        <w:ind w:left="426"/>
        <w:jc w:val="left"/>
        <w:rPr>
          <w:rFonts w:cs="Arial"/>
          <w:color w:val="000000"/>
          <w:sz w:val="22"/>
        </w:rPr>
      </w:pPr>
      <w:r w:rsidRPr="00475E90">
        <w:rPr>
          <w:rFonts w:cs="Arial"/>
          <w:color w:val="000000"/>
          <w:sz w:val="22"/>
        </w:rPr>
        <w:t>W kryterium „</w:t>
      </w:r>
      <w:r w:rsidR="007A0CB4" w:rsidRPr="007A0CB4">
        <w:rPr>
          <w:rFonts w:cs="Arial"/>
          <w:color w:val="000000"/>
          <w:sz w:val="22"/>
        </w:rPr>
        <w:t>Termin na opublikowanie na kanale You</w:t>
      </w:r>
      <w:r w:rsidR="00C00CA4">
        <w:rPr>
          <w:rFonts w:cs="Arial"/>
          <w:color w:val="000000"/>
          <w:sz w:val="22"/>
        </w:rPr>
        <w:t>Tube - Telewizja Małopolska,</w:t>
      </w:r>
      <w:r w:rsidR="007A0CB4" w:rsidRPr="007A0CB4">
        <w:rPr>
          <w:rFonts w:cs="Arial"/>
          <w:color w:val="000000"/>
          <w:sz w:val="22"/>
        </w:rPr>
        <w:t xml:space="preserve"> na stronie internetowej Telewizji Małopolska </w:t>
      </w:r>
      <w:r w:rsidR="00C00CA4" w:rsidRPr="00C00CA4">
        <w:rPr>
          <w:rFonts w:cs="Arial"/>
          <w:color w:val="000000"/>
          <w:sz w:val="22"/>
        </w:rPr>
        <w:t xml:space="preserve">oraz na wskazanej przez Zamawiającego stronie internetowej </w:t>
      </w:r>
      <w:r w:rsidR="007A0CB4" w:rsidRPr="007A0CB4">
        <w:rPr>
          <w:rFonts w:cs="Arial"/>
          <w:color w:val="000000"/>
          <w:sz w:val="22"/>
        </w:rPr>
        <w:t>każdego gotowego materiału (w</w:t>
      </w:r>
      <w:r w:rsidR="001075C1">
        <w:rPr>
          <w:rFonts w:cs="Arial"/>
          <w:color w:val="000000"/>
          <w:sz w:val="22"/>
        </w:rPr>
        <w:t> </w:t>
      </w:r>
      <w:r w:rsidR="007A0CB4" w:rsidRPr="007A0CB4">
        <w:rPr>
          <w:rFonts w:cs="Arial"/>
          <w:color w:val="000000"/>
          <w:sz w:val="22"/>
        </w:rPr>
        <w:t>godzinach)</w:t>
      </w:r>
      <w:r w:rsidR="001075C1">
        <w:rPr>
          <w:rFonts w:cs="Arial"/>
          <w:color w:val="000000"/>
          <w:sz w:val="22"/>
        </w:rPr>
        <w:t>,</w:t>
      </w:r>
      <w:r w:rsidR="007A0CB4" w:rsidRPr="007A0CB4">
        <w:rPr>
          <w:rFonts w:cs="Arial"/>
          <w:color w:val="000000"/>
          <w:sz w:val="22"/>
        </w:rPr>
        <w:t xml:space="preserve"> licząc od momentu zakończenia filmowania wydarzenia</w:t>
      </w:r>
      <w:r w:rsidRPr="00475E90">
        <w:rPr>
          <w:rFonts w:cs="Arial"/>
          <w:color w:val="000000"/>
          <w:sz w:val="22"/>
        </w:rPr>
        <w:t>” oferta może uzyskać maks</w:t>
      </w:r>
      <w:r w:rsidR="007A0CB4">
        <w:rPr>
          <w:rFonts w:cs="Arial"/>
          <w:color w:val="000000"/>
          <w:sz w:val="22"/>
        </w:rPr>
        <w:t>ymalnie 5</w:t>
      </w:r>
      <w:r w:rsidRPr="00475E90">
        <w:rPr>
          <w:rFonts w:cs="Arial"/>
          <w:color w:val="000000"/>
          <w:sz w:val="22"/>
        </w:rPr>
        <w:t xml:space="preserve"> punktów.</w:t>
      </w:r>
    </w:p>
    <w:p w14:paraId="7F9BF431" w14:textId="5644D82C" w:rsidR="001742AA" w:rsidRPr="009D3569" w:rsidRDefault="001742AA" w:rsidP="001742AA">
      <w:pPr>
        <w:numPr>
          <w:ilvl w:val="0"/>
          <w:numId w:val="23"/>
        </w:numPr>
        <w:tabs>
          <w:tab w:val="left" w:pos="567"/>
        </w:tabs>
        <w:spacing w:before="240" w:after="240" w:line="360" w:lineRule="auto"/>
        <w:ind w:left="567" w:hanging="425"/>
        <w:jc w:val="left"/>
        <w:rPr>
          <w:rFonts w:cs="Arial"/>
          <w:color w:val="000000"/>
          <w:sz w:val="22"/>
        </w:rPr>
      </w:pPr>
      <w:r w:rsidRPr="009D3569">
        <w:rPr>
          <w:rFonts w:cs="Arial"/>
          <w:sz w:val="22"/>
        </w:rPr>
        <w:t>Ocena ofert w kryterium „</w:t>
      </w:r>
      <w:r w:rsidR="00317103" w:rsidRPr="00317103">
        <w:rPr>
          <w:rFonts w:cs="Arial"/>
          <w:b/>
          <w:sz w:val="22"/>
        </w:rPr>
        <w:t xml:space="preserve">Termin </w:t>
      </w:r>
      <w:r w:rsidR="006D67F6">
        <w:rPr>
          <w:rFonts w:cs="Arial"/>
          <w:b/>
          <w:sz w:val="22"/>
        </w:rPr>
        <w:t>na umieszczenie</w:t>
      </w:r>
      <w:r w:rsidR="00317103" w:rsidRPr="00317103">
        <w:rPr>
          <w:rFonts w:cs="Arial"/>
          <w:b/>
          <w:sz w:val="22"/>
        </w:rPr>
        <w:t xml:space="preserve"> informacji na istniejącym </w:t>
      </w:r>
      <w:proofErr w:type="spellStart"/>
      <w:r w:rsidR="00317103" w:rsidRPr="00317103">
        <w:rPr>
          <w:rFonts w:cs="Arial"/>
          <w:b/>
          <w:sz w:val="22"/>
        </w:rPr>
        <w:t>fanpage’u</w:t>
      </w:r>
      <w:proofErr w:type="spellEnd"/>
      <w:r w:rsidR="00317103" w:rsidRPr="00317103">
        <w:rPr>
          <w:rFonts w:cs="Arial"/>
          <w:b/>
          <w:sz w:val="22"/>
        </w:rPr>
        <w:t xml:space="preserve"> Telewizji Małopolskiej na Facebooku (w godzinach), licząc od momentu zakończenia filmowania wydarzenia</w:t>
      </w:r>
      <w:r w:rsidR="00317103">
        <w:rPr>
          <w:rFonts w:cs="Arial"/>
          <w:b/>
          <w:sz w:val="22"/>
        </w:rPr>
        <w:t>”</w:t>
      </w:r>
      <w:r w:rsidR="00317103" w:rsidRPr="00317103">
        <w:rPr>
          <w:rFonts w:cs="Arial"/>
          <w:b/>
          <w:sz w:val="22"/>
        </w:rPr>
        <w:t xml:space="preserve"> </w:t>
      </w:r>
      <w:r w:rsidRPr="009D3569">
        <w:rPr>
          <w:rFonts w:cs="Arial"/>
          <w:color w:val="auto"/>
          <w:sz w:val="22"/>
        </w:rPr>
        <w:t>zostanie dokonana według poniższych zasad:</w:t>
      </w:r>
    </w:p>
    <w:p w14:paraId="1CF3F437" w14:textId="3A2D34CA" w:rsidR="001742AA" w:rsidRPr="00B2291C" w:rsidRDefault="001742AA" w:rsidP="001742AA">
      <w:pPr>
        <w:tabs>
          <w:tab w:val="left" w:pos="567"/>
        </w:tabs>
        <w:spacing w:before="120" w:line="360" w:lineRule="auto"/>
        <w:ind w:left="567"/>
        <w:jc w:val="left"/>
        <w:rPr>
          <w:rFonts w:cs="Arial"/>
          <w:color w:val="000000"/>
          <w:sz w:val="22"/>
        </w:rPr>
      </w:pPr>
      <w:r w:rsidRPr="00B2291C">
        <w:rPr>
          <w:rFonts w:cs="Arial"/>
          <w:sz w:val="22"/>
        </w:rPr>
        <w:lastRenderedPageBreak/>
        <w:t xml:space="preserve">Jeśli wykonawca zaoferuje </w:t>
      </w:r>
      <w:r w:rsidR="00B5002C">
        <w:rPr>
          <w:rFonts w:cs="Arial"/>
          <w:sz w:val="22"/>
        </w:rPr>
        <w:t>t</w:t>
      </w:r>
      <w:r w:rsidR="00A602EC" w:rsidRPr="00A602EC">
        <w:rPr>
          <w:rFonts w:cs="Arial"/>
          <w:sz w:val="22"/>
        </w:rPr>
        <w:t xml:space="preserve">ermin </w:t>
      </w:r>
      <w:r w:rsidR="006D67F6">
        <w:rPr>
          <w:rFonts w:cs="Arial"/>
          <w:sz w:val="22"/>
        </w:rPr>
        <w:t>na umieszczenie</w:t>
      </w:r>
      <w:r w:rsidR="00A602EC" w:rsidRPr="00A602EC">
        <w:rPr>
          <w:rFonts w:cs="Arial"/>
          <w:sz w:val="22"/>
        </w:rPr>
        <w:t xml:space="preserve"> informacji na istniejącym </w:t>
      </w:r>
      <w:proofErr w:type="spellStart"/>
      <w:r w:rsidR="00A602EC" w:rsidRPr="00A602EC">
        <w:rPr>
          <w:rFonts w:cs="Arial"/>
          <w:sz w:val="22"/>
        </w:rPr>
        <w:t>fanpage’u</w:t>
      </w:r>
      <w:proofErr w:type="spellEnd"/>
      <w:r w:rsidR="00A602EC" w:rsidRPr="00A602EC">
        <w:rPr>
          <w:rFonts w:cs="Arial"/>
          <w:sz w:val="22"/>
        </w:rPr>
        <w:t xml:space="preserve"> Telewizji Małopol</w:t>
      </w:r>
      <w:r w:rsidR="00A602EC">
        <w:rPr>
          <w:rFonts w:cs="Arial"/>
          <w:sz w:val="22"/>
        </w:rPr>
        <w:t>skiej na Facebooku</w:t>
      </w:r>
      <w:r w:rsidR="00A602EC" w:rsidRPr="00A602EC">
        <w:rPr>
          <w:rFonts w:cs="Arial"/>
          <w:sz w:val="22"/>
        </w:rPr>
        <w:t>, licząc od momentu zakończenia filmowania wydarzenia</w:t>
      </w:r>
      <w:r w:rsidR="00A602EC">
        <w:rPr>
          <w:rFonts w:cs="Arial"/>
          <w:sz w:val="22"/>
        </w:rPr>
        <w:t xml:space="preserve">, </w:t>
      </w:r>
      <w:r w:rsidRPr="00B2291C">
        <w:rPr>
          <w:rFonts w:cs="Arial"/>
          <w:sz w:val="22"/>
        </w:rPr>
        <w:t>wynoszący:</w:t>
      </w:r>
    </w:p>
    <w:p w14:paraId="5BEAC46C" w14:textId="03FD51D4" w:rsidR="001742AA" w:rsidRPr="00283F93" w:rsidRDefault="00795576" w:rsidP="00FB6F2F">
      <w:pPr>
        <w:pStyle w:val="Akapitzlist"/>
        <w:numPr>
          <w:ilvl w:val="0"/>
          <w:numId w:val="37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do 2 godzin</w:t>
      </w:r>
      <w:r w:rsidR="001742AA" w:rsidRPr="00283F93">
        <w:rPr>
          <w:rFonts w:cs="Arial"/>
          <w:color w:val="000000"/>
          <w:sz w:val="22"/>
        </w:rPr>
        <w:t xml:space="preserve"> – oferta</w:t>
      </w:r>
      <w:r>
        <w:rPr>
          <w:rFonts w:cs="Arial"/>
          <w:color w:val="000000"/>
          <w:sz w:val="22"/>
        </w:rPr>
        <w:t xml:space="preserve"> wykonawcy otrzyma 5</w:t>
      </w:r>
      <w:r w:rsidR="001742AA" w:rsidRPr="00283F93">
        <w:rPr>
          <w:rFonts w:cs="Arial"/>
          <w:color w:val="000000"/>
          <w:sz w:val="22"/>
        </w:rPr>
        <w:t xml:space="preserve"> pkt,</w:t>
      </w:r>
    </w:p>
    <w:p w14:paraId="587E446A" w14:textId="673E1DDA" w:rsidR="001742AA" w:rsidRDefault="00795576" w:rsidP="00FB6F2F">
      <w:pPr>
        <w:pStyle w:val="Akapitzlist"/>
        <w:numPr>
          <w:ilvl w:val="0"/>
          <w:numId w:val="37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do 4 godzin – oferta wykonawcy otrzyma 2</w:t>
      </w:r>
      <w:r w:rsidR="001742AA" w:rsidRPr="00283F93">
        <w:rPr>
          <w:rFonts w:cs="Arial"/>
          <w:color w:val="000000"/>
          <w:sz w:val="22"/>
        </w:rPr>
        <w:t xml:space="preserve"> </w:t>
      </w:r>
      <w:r w:rsidR="001742AA">
        <w:rPr>
          <w:rFonts w:cs="Arial"/>
          <w:color w:val="000000"/>
          <w:sz w:val="22"/>
        </w:rPr>
        <w:t>pkt,</w:t>
      </w:r>
    </w:p>
    <w:p w14:paraId="7F1386E6" w14:textId="0F43C36B" w:rsidR="001742AA" w:rsidRPr="00CA73B3" w:rsidRDefault="00795576" w:rsidP="006D43BB">
      <w:pPr>
        <w:pStyle w:val="Akapitzlist"/>
        <w:numPr>
          <w:ilvl w:val="0"/>
          <w:numId w:val="37"/>
        </w:numPr>
        <w:spacing w:after="360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>do 8 godzin</w:t>
      </w:r>
      <w:r w:rsidR="001742AA" w:rsidRPr="00CA73B3">
        <w:rPr>
          <w:rFonts w:cs="Arial"/>
          <w:color w:val="000000"/>
          <w:sz w:val="22"/>
        </w:rPr>
        <w:t xml:space="preserve"> – oferta wykonawcy otrzyma 0 pkt.</w:t>
      </w:r>
    </w:p>
    <w:p w14:paraId="2B2B1114" w14:textId="1D472111" w:rsidR="001742AA" w:rsidRDefault="001742AA" w:rsidP="001742AA">
      <w:pPr>
        <w:tabs>
          <w:tab w:val="left" w:pos="567"/>
        </w:tabs>
        <w:spacing w:before="240" w:line="360" w:lineRule="auto"/>
        <w:ind w:left="426"/>
        <w:jc w:val="left"/>
        <w:rPr>
          <w:rFonts w:cs="Arial"/>
          <w:color w:val="000000"/>
          <w:sz w:val="22"/>
        </w:rPr>
      </w:pPr>
      <w:r w:rsidRPr="006B0D84">
        <w:rPr>
          <w:rFonts w:cs="Arial"/>
          <w:color w:val="000000"/>
          <w:sz w:val="22"/>
        </w:rPr>
        <w:t xml:space="preserve">Jeśli wykonawca nie zaoferuje żadnego </w:t>
      </w:r>
      <w:r w:rsidR="00AF4880">
        <w:rPr>
          <w:rFonts w:cs="Arial"/>
          <w:color w:val="000000"/>
          <w:sz w:val="22"/>
        </w:rPr>
        <w:t>t</w:t>
      </w:r>
      <w:r w:rsidR="00AF4880" w:rsidRPr="00AF4880">
        <w:rPr>
          <w:rFonts w:cs="Arial"/>
          <w:color w:val="000000"/>
          <w:sz w:val="22"/>
        </w:rPr>
        <w:t>ermin</w:t>
      </w:r>
      <w:r w:rsidR="00AF4880">
        <w:rPr>
          <w:rFonts w:cs="Arial"/>
          <w:color w:val="000000"/>
          <w:sz w:val="22"/>
        </w:rPr>
        <w:t>u</w:t>
      </w:r>
      <w:r w:rsidR="00AF4880" w:rsidRPr="00AF4880">
        <w:rPr>
          <w:rFonts w:cs="Arial"/>
          <w:color w:val="000000"/>
          <w:sz w:val="22"/>
        </w:rPr>
        <w:t xml:space="preserve"> </w:t>
      </w:r>
      <w:r w:rsidR="006E1CF5">
        <w:rPr>
          <w:rFonts w:cs="Arial"/>
          <w:color w:val="000000"/>
          <w:sz w:val="22"/>
        </w:rPr>
        <w:t>na umieszczenie</w:t>
      </w:r>
      <w:r w:rsidR="00AF4880" w:rsidRPr="00AF4880">
        <w:rPr>
          <w:rFonts w:cs="Arial"/>
          <w:color w:val="000000"/>
          <w:sz w:val="22"/>
        </w:rPr>
        <w:t xml:space="preserve"> informacji na istniejącym </w:t>
      </w:r>
      <w:proofErr w:type="spellStart"/>
      <w:r w:rsidR="00AF4880" w:rsidRPr="00AF4880">
        <w:rPr>
          <w:rFonts w:cs="Arial"/>
          <w:color w:val="000000"/>
          <w:sz w:val="22"/>
        </w:rPr>
        <w:t>fanpage’u</w:t>
      </w:r>
      <w:proofErr w:type="spellEnd"/>
      <w:r w:rsidR="00AF4880" w:rsidRPr="00AF4880">
        <w:rPr>
          <w:rFonts w:cs="Arial"/>
          <w:color w:val="000000"/>
          <w:sz w:val="22"/>
        </w:rPr>
        <w:t xml:space="preserve"> Telewizji Małopolskiej</w:t>
      </w:r>
      <w:r w:rsidR="00AF4880">
        <w:rPr>
          <w:rFonts w:cs="Arial"/>
          <w:color w:val="000000"/>
          <w:sz w:val="22"/>
        </w:rPr>
        <w:t xml:space="preserve"> na Facebooku</w:t>
      </w:r>
      <w:r w:rsidRPr="006B0D84">
        <w:rPr>
          <w:rFonts w:cs="Arial"/>
          <w:color w:val="000000"/>
          <w:sz w:val="22"/>
        </w:rPr>
        <w:t>, Zamawiający uzna, że wykonawca oferuje najdłu</w:t>
      </w:r>
      <w:r>
        <w:rPr>
          <w:rFonts w:cs="Arial"/>
          <w:color w:val="000000"/>
          <w:sz w:val="22"/>
        </w:rPr>
        <w:t>ższy z możli</w:t>
      </w:r>
      <w:r w:rsidR="00070D42">
        <w:rPr>
          <w:rFonts w:cs="Arial"/>
          <w:color w:val="000000"/>
          <w:sz w:val="22"/>
        </w:rPr>
        <w:t>wych terminów (tj. do 8 godzin)</w:t>
      </w:r>
      <w:r w:rsidR="00070D42" w:rsidRPr="00070D42">
        <w:rPr>
          <w:rFonts w:cs="Arial"/>
          <w:color w:val="000000"/>
          <w:sz w:val="22"/>
        </w:rPr>
        <w:t xml:space="preserve"> </w:t>
      </w:r>
      <w:r w:rsidR="006E1CF5">
        <w:rPr>
          <w:rFonts w:cs="Arial"/>
          <w:color w:val="000000"/>
          <w:sz w:val="22"/>
        </w:rPr>
        <w:t xml:space="preserve">na </w:t>
      </w:r>
      <w:r w:rsidR="00070D42" w:rsidRPr="00070D42">
        <w:rPr>
          <w:rFonts w:cs="Arial"/>
          <w:color w:val="000000"/>
          <w:sz w:val="22"/>
        </w:rPr>
        <w:t>umieszczeni</w:t>
      </w:r>
      <w:r w:rsidR="006E1CF5">
        <w:rPr>
          <w:rFonts w:cs="Arial"/>
          <w:color w:val="000000"/>
          <w:sz w:val="22"/>
        </w:rPr>
        <w:t>e</w:t>
      </w:r>
      <w:r w:rsidR="00070D42" w:rsidRPr="00070D42">
        <w:rPr>
          <w:rFonts w:cs="Arial"/>
          <w:color w:val="000000"/>
          <w:sz w:val="22"/>
        </w:rPr>
        <w:t xml:space="preserve"> informacji na istniejącym </w:t>
      </w:r>
      <w:proofErr w:type="spellStart"/>
      <w:r w:rsidR="00070D42" w:rsidRPr="00070D42">
        <w:rPr>
          <w:rFonts w:cs="Arial"/>
          <w:color w:val="000000"/>
          <w:sz w:val="22"/>
        </w:rPr>
        <w:t>fanpage’u</w:t>
      </w:r>
      <w:proofErr w:type="spellEnd"/>
      <w:r w:rsidR="00070D42" w:rsidRPr="00070D42">
        <w:rPr>
          <w:rFonts w:cs="Arial"/>
          <w:color w:val="000000"/>
          <w:sz w:val="22"/>
        </w:rPr>
        <w:t xml:space="preserve"> Telewizji Małopol</w:t>
      </w:r>
      <w:r w:rsidR="006E1CF5">
        <w:rPr>
          <w:rFonts w:cs="Arial"/>
          <w:color w:val="000000"/>
          <w:sz w:val="22"/>
        </w:rPr>
        <w:t>skiej na Facebooku</w:t>
      </w:r>
      <w:r w:rsidR="00070D42" w:rsidRPr="00070D42">
        <w:rPr>
          <w:rFonts w:cs="Arial"/>
          <w:color w:val="000000"/>
          <w:sz w:val="22"/>
        </w:rPr>
        <w:t xml:space="preserve">, licząc od momentu zakończenia filmowania wydarzenia </w:t>
      </w:r>
      <w:r w:rsidRPr="006B0D84">
        <w:rPr>
          <w:rFonts w:cs="Arial"/>
          <w:color w:val="000000"/>
          <w:sz w:val="22"/>
        </w:rPr>
        <w:t>i oferta wykonawcy otrzyma 0 punktów w</w:t>
      </w:r>
      <w:r w:rsidR="00570793">
        <w:rPr>
          <w:rFonts w:cs="Arial"/>
          <w:color w:val="000000"/>
          <w:sz w:val="22"/>
        </w:rPr>
        <w:t> </w:t>
      </w:r>
      <w:r w:rsidRPr="006B0D84">
        <w:rPr>
          <w:rFonts w:cs="Arial"/>
          <w:color w:val="000000"/>
          <w:sz w:val="22"/>
        </w:rPr>
        <w:t>tym kryterium oceny ofert.</w:t>
      </w:r>
    </w:p>
    <w:p w14:paraId="2E3AF8EB" w14:textId="214A4AD9" w:rsidR="001742AA" w:rsidRPr="006B0D84" w:rsidRDefault="001742AA" w:rsidP="001742AA">
      <w:pPr>
        <w:tabs>
          <w:tab w:val="left" w:pos="567"/>
        </w:tabs>
        <w:spacing w:before="120" w:line="360" w:lineRule="auto"/>
        <w:ind w:left="426"/>
        <w:jc w:val="left"/>
        <w:rPr>
          <w:rFonts w:cs="Arial"/>
          <w:color w:val="000000"/>
          <w:sz w:val="22"/>
        </w:rPr>
      </w:pPr>
      <w:r w:rsidRPr="009E6B3D">
        <w:rPr>
          <w:rFonts w:cs="Arial"/>
          <w:color w:val="000000"/>
          <w:sz w:val="22"/>
        </w:rPr>
        <w:t xml:space="preserve">W przypadku podania </w:t>
      </w:r>
      <w:r w:rsidR="001D6539">
        <w:rPr>
          <w:rFonts w:cs="Arial"/>
          <w:color w:val="000000"/>
          <w:sz w:val="22"/>
        </w:rPr>
        <w:t>t</w:t>
      </w:r>
      <w:r w:rsidR="001D6539" w:rsidRPr="001D6539">
        <w:rPr>
          <w:rFonts w:cs="Arial"/>
          <w:color w:val="000000"/>
          <w:sz w:val="22"/>
        </w:rPr>
        <w:t>ermin</w:t>
      </w:r>
      <w:r w:rsidR="001D6539">
        <w:rPr>
          <w:rFonts w:cs="Arial"/>
          <w:color w:val="000000"/>
          <w:sz w:val="22"/>
        </w:rPr>
        <w:t>u</w:t>
      </w:r>
      <w:r w:rsidR="001D6539" w:rsidRPr="001D6539">
        <w:rPr>
          <w:rFonts w:cs="Arial"/>
          <w:color w:val="000000"/>
          <w:sz w:val="22"/>
        </w:rPr>
        <w:t xml:space="preserve"> na umieszczenie informacji na istniejącym </w:t>
      </w:r>
      <w:proofErr w:type="spellStart"/>
      <w:r w:rsidR="001D6539" w:rsidRPr="001D6539">
        <w:rPr>
          <w:rFonts w:cs="Arial"/>
          <w:color w:val="000000"/>
          <w:sz w:val="22"/>
        </w:rPr>
        <w:t>fanpage’u</w:t>
      </w:r>
      <w:proofErr w:type="spellEnd"/>
      <w:r w:rsidR="001D6539" w:rsidRPr="001D6539">
        <w:rPr>
          <w:rFonts w:cs="Arial"/>
          <w:color w:val="000000"/>
          <w:sz w:val="22"/>
        </w:rPr>
        <w:t xml:space="preserve"> Telewizji Małopol</w:t>
      </w:r>
      <w:r w:rsidR="001D6539">
        <w:rPr>
          <w:rFonts w:cs="Arial"/>
          <w:color w:val="000000"/>
          <w:sz w:val="22"/>
        </w:rPr>
        <w:t>skiej na Facebooku</w:t>
      </w:r>
      <w:r w:rsidR="001D6539" w:rsidRPr="001D6539">
        <w:rPr>
          <w:rFonts w:cs="Arial"/>
          <w:color w:val="000000"/>
          <w:sz w:val="22"/>
        </w:rPr>
        <w:t xml:space="preserve">, licząc od momentu zakończenia filmowania wydarzenia </w:t>
      </w:r>
      <w:r w:rsidR="001D6539">
        <w:rPr>
          <w:rFonts w:cs="Arial"/>
          <w:color w:val="000000"/>
          <w:sz w:val="22"/>
        </w:rPr>
        <w:t>powyżej 8 godzin</w:t>
      </w:r>
      <w:r w:rsidRPr="009E6B3D">
        <w:rPr>
          <w:rFonts w:cs="Arial"/>
          <w:color w:val="000000"/>
          <w:sz w:val="22"/>
        </w:rPr>
        <w:t xml:space="preserve">, oferta </w:t>
      </w:r>
      <w:r w:rsidRPr="009E6B3D">
        <w:rPr>
          <w:rFonts w:cs="Arial"/>
          <w:b/>
          <w:color w:val="000000"/>
          <w:sz w:val="22"/>
        </w:rPr>
        <w:t>zostanie odrzucona.</w:t>
      </w:r>
    </w:p>
    <w:p w14:paraId="276C223E" w14:textId="37F6E1C2" w:rsidR="001742AA" w:rsidRDefault="001742AA" w:rsidP="001742AA">
      <w:pPr>
        <w:tabs>
          <w:tab w:val="left" w:pos="567"/>
        </w:tabs>
        <w:spacing w:before="120" w:line="360" w:lineRule="auto"/>
        <w:ind w:left="426"/>
        <w:jc w:val="left"/>
        <w:rPr>
          <w:rFonts w:cs="Arial"/>
          <w:color w:val="000000"/>
          <w:sz w:val="22"/>
        </w:rPr>
      </w:pPr>
      <w:r w:rsidRPr="008A20CD">
        <w:rPr>
          <w:rFonts w:cs="Arial"/>
          <w:color w:val="000000"/>
          <w:sz w:val="22"/>
        </w:rPr>
        <w:t>W przypadku zaoferowania niejednoznacznego terminu (np. zaznaczenia kilku odpowiedzi, wpisania przedziału) - Zamawiający uzna, że wykonawca oferuje naj</w:t>
      </w:r>
      <w:r w:rsidR="00FA1414">
        <w:rPr>
          <w:rFonts w:cs="Arial"/>
          <w:color w:val="000000"/>
          <w:sz w:val="22"/>
        </w:rPr>
        <w:t>dłuższy</w:t>
      </w:r>
      <w:r w:rsidRPr="008A20CD">
        <w:rPr>
          <w:rFonts w:cs="Arial"/>
          <w:color w:val="000000"/>
          <w:sz w:val="22"/>
        </w:rPr>
        <w:t xml:space="preserve">, spośród przez niego wskazanych, </w:t>
      </w:r>
      <w:r w:rsidR="00FA1414">
        <w:rPr>
          <w:rFonts w:cs="Arial"/>
          <w:color w:val="000000"/>
          <w:sz w:val="22"/>
        </w:rPr>
        <w:t>t</w:t>
      </w:r>
      <w:r w:rsidR="00FA1414" w:rsidRPr="00FA1414">
        <w:rPr>
          <w:rFonts w:cs="Arial"/>
          <w:color w:val="000000"/>
          <w:sz w:val="22"/>
        </w:rPr>
        <w:t xml:space="preserve">ermin na umieszczenie informacji na istniejącym </w:t>
      </w:r>
      <w:proofErr w:type="spellStart"/>
      <w:r w:rsidR="00FA1414" w:rsidRPr="00FA1414">
        <w:rPr>
          <w:rFonts w:cs="Arial"/>
          <w:color w:val="000000"/>
          <w:sz w:val="22"/>
        </w:rPr>
        <w:t>fanpage’u</w:t>
      </w:r>
      <w:proofErr w:type="spellEnd"/>
      <w:r w:rsidR="00FA1414" w:rsidRPr="00FA1414">
        <w:rPr>
          <w:rFonts w:cs="Arial"/>
          <w:color w:val="000000"/>
          <w:sz w:val="22"/>
        </w:rPr>
        <w:t xml:space="preserve"> Telewizji Małopol</w:t>
      </w:r>
      <w:r w:rsidR="00FA1414">
        <w:rPr>
          <w:rFonts w:cs="Arial"/>
          <w:color w:val="000000"/>
          <w:sz w:val="22"/>
        </w:rPr>
        <w:t>skiej na Facebooku</w:t>
      </w:r>
      <w:r w:rsidR="00FA1414" w:rsidRPr="00FA1414">
        <w:rPr>
          <w:rFonts w:cs="Arial"/>
          <w:color w:val="000000"/>
          <w:sz w:val="22"/>
        </w:rPr>
        <w:t xml:space="preserve">, licząc od momentu zakończenia filmowania wydarzenia </w:t>
      </w:r>
      <w:r w:rsidRPr="008A20CD">
        <w:rPr>
          <w:rFonts w:cs="Arial"/>
          <w:color w:val="000000"/>
          <w:sz w:val="22"/>
        </w:rPr>
        <w:t>i oferta wykonawcy otrzyma liczbę punktów właściwą dla tego terminu.</w:t>
      </w:r>
    </w:p>
    <w:p w14:paraId="118DE9A0" w14:textId="56698DA2" w:rsidR="001742AA" w:rsidRPr="001742AA" w:rsidRDefault="001742AA" w:rsidP="003C538E">
      <w:pPr>
        <w:tabs>
          <w:tab w:val="left" w:pos="567"/>
        </w:tabs>
        <w:spacing w:before="120" w:after="360" w:line="360" w:lineRule="auto"/>
        <w:ind w:left="426"/>
        <w:jc w:val="left"/>
        <w:rPr>
          <w:rFonts w:cs="Arial"/>
          <w:color w:val="000000"/>
          <w:sz w:val="22"/>
        </w:rPr>
      </w:pPr>
      <w:r w:rsidRPr="00475E90">
        <w:rPr>
          <w:rFonts w:cs="Arial"/>
          <w:color w:val="000000"/>
          <w:sz w:val="22"/>
        </w:rPr>
        <w:t>W kryterium „</w:t>
      </w:r>
      <w:r w:rsidR="00FA1414" w:rsidRPr="00FA1414">
        <w:rPr>
          <w:rFonts w:cs="Arial"/>
          <w:color w:val="000000"/>
          <w:sz w:val="22"/>
        </w:rPr>
        <w:t xml:space="preserve">Termin na umieszczenie informacji na istniejącym </w:t>
      </w:r>
      <w:proofErr w:type="spellStart"/>
      <w:r w:rsidR="00FA1414" w:rsidRPr="00FA1414">
        <w:rPr>
          <w:rFonts w:cs="Arial"/>
          <w:color w:val="000000"/>
          <w:sz w:val="22"/>
        </w:rPr>
        <w:t>fanpage’u</w:t>
      </w:r>
      <w:proofErr w:type="spellEnd"/>
      <w:r w:rsidR="00FA1414" w:rsidRPr="00FA1414">
        <w:rPr>
          <w:rFonts w:cs="Arial"/>
          <w:color w:val="000000"/>
          <w:sz w:val="22"/>
        </w:rPr>
        <w:t xml:space="preserve"> Telewizji Małopolskiej na Facebooku (w godzinach), licząc od momentu zakończenia filmowania wydarzenia</w:t>
      </w:r>
      <w:r w:rsidRPr="00475E90">
        <w:rPr>
          <w:rFonts w:cs="Arial"/>
          <w:color w:val="000000"/>
          <w:sz w:val="22"/>
        </w:rPr>
        <w:t>” oferta może uzyskać maks</w:t>
      </w:r>
      <w:r w:rsidR="00FA1414">
        <w:rPr>
          <w:rFonts w:cs="Arial"/>
          <w:color w:val="000000"/>
          <w:sz w:val="22"/>
        </w:rPr>
        <w:t>ymalnie 5</w:t>
      </w:r>
      <w:r w:rsidRPr="00475E90">
        <w:rPr>
          <w:rFonts w:cs="Arial"/>
          <w:color w:val="000000"/>
          <w:sz w:val="22"/>
        </w:rPr>
        <w:t xml:space="preserve"> punktów.</w:t>
      </w:r>
    </w:p>
    <w:p w14:paraId="43AAC31E" w14:textId="734014A5" w:rsidR="00D512EE" w:rsidRPr="00130CD9" w:rsidRDefault="00D512EE" w:rsidP="00D512EE">
      <w:pPr>
        <w:numPr>
          <w:ilvl w:val="0"/>
          <w:numId w:val="23"/>
        </w:numPr>
        <w:tabs>
          <w:tab w:val="left" w:pos="567"/>
        </w:tabs>
        <w:spacing w:before="240" w:after="240" w:line="360" w:lineRule="auto"/>
        <w:ind w:left="567" w:hanging="425"/>
        <w:jc w:val="left"/>
        <w:rPr>
          <w:rFonts w:cs="Arial"/>
          <w:color w:val="000000"/>
          <w:sz w:val="22"/>
        </w:rPr>
      </w:pPr>
      <w:r w:rsidRPr="00130CD9">
        <w:rPr>
          <w:rFonts w:cs="Arial"/>
          <w:sz w:val="22"/>
        </w:rPr>
        <w:t>Ocena ofert w kryterium „</w:t>
      </w:r>
      <w:r w:rsidR="00130CD9" w:rsidRPr="00130CD9">
        <w:rPr>
          <w:rFonts w:cs="Arial"/>
          <w:b/>
          <w:sz w:val="22"/>
        </w:rPr>
        <w:t>Termin na zorganizowanie obsługi do filmowania każdego wydarzenia (w godzinach), licząc od momentu zgłoszenia zapotrzebowania przez Zamawiającego</w:t>
      </w:r>
      <w:r w:rsidRPr="00130CD9">
        <w:rPr>
          <w:rFonts w:cs="Arial"/>
          <w:b/>
          <w:sz w:val="22"/>
        </w:rPr>
        <w:t xml:space="preserve">” </w:t>
      </w:r>
      <w:r w:rsidRPr="00130CD9">
        <w:rPr>
          <w:rFonts w:cs="Arial"/>
          <w:color w:val="auto"/>
          <w:sz w:val="22"/>
        </w:rPr>
        <w:t>zostanie dokonana według poniższych zasad:</w:t>
      </w:r>
    </w:p>
    <w:p w14:paraId="090C38A8" w14:textId="3F0FC0C8" w:rsidR="00D512EE" w:rsidRPr="00150820" w:rsidRDefault="00D512EE" w:rsidP="00D512EE">
      <w:pPr>
        <w:tabs>
          <w:tab w:val="left" w:pos="567"/>
        </w:tabs>
        <w:spacing w:before="120" w:line="360" w:lineRule="auto"/>
        <w:ind w:left="567"/>
        <w:jc w:val="left"/>
        <w:rPr>
          <w:rFonts w:cs="Arial"/>
          <w:color w:val="000000"/>
          <w:sz w:val="22"/>
        </w:rPr>
      </w:pPr>
      <w:r w:rsidRPr="00150820">
        <w:rPr>
          <w:rFonts w:cs="Arial"/>
          <w:sz w:val="22"/>
        </w:rPr>
        <w:t xml:space="preserve">Jeśli wykonawca zaoferuje </w:t>
      </w:r>
      <w:r w:rsidR="00150820" w:rsidRPr="00150820">
        <w:rPr>
          <w:rFonts w:cs="Arial"/>
          <w:sz w:val="22"/>
        </w:rPr>
        <w:t>termin na zorganizowanie obsługi do filmowania</w:t>
      </w:r>
      <w:r w:rsidR="00150820">
        <w:rPr>
          <w:rFonts w:cs="Arial"/>
          <w:sz w:val="22"/>
        </w:rPr>
        <w:t xml:space="preserve"> każdego wydarzenia</w:t>
      </w:r>
      <w:r w:rsidR="00150820" w:rsidRPr="00150820">
        <w:rPr>
          <w:rFonts w:cs="Arial"/>
          <w:sz w:val="22"/>
        </w:rPr>
        <w:t>, licząc od momentu zgłoszenia zapotrzebowania przez Zamawiającego</w:t>
      </w:r>
      <w:r w:rsidRPr="00150820">
        <w:rPr>
          <w:rFonts w:cs="Arial"/>
          <w:sz w:val="22"/>
        </w:rPr>
        <w:t>, wynoszący:</w:t>
      </w:r>
    </w:p>
    <w:p w14:paraId="34E647F1" w14:textId="77777777" w:rsidR="00D512EE" w:rsidRPr="00A94A86" w:rsidRDefault="00D512EE" w:rsidP="00FB6F2F">
      <w:pPr>
        <w:pStyle w:val="Akapitzlist"/>
        <w:numPr>
          <w:ilvl w:val="0"/>
          <w:numId w:val="37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 w:rsidRPr="00A94A86">
        <w:rPr>
          <w:rFonts w:cs="Arial"/>
          <w:color w:val="000000"/>
          <w:sz w:val="22"/>
        </w:rPr>
        <w:lastRenderedPageBreak/>
        <w:t>do 2 godzin – oferta wykonawcy otrzyma 5 pkt,</w:t>
      </w:r>
    </w:p>
    <w:p w14:paraId="0162CA43" w14:textId="6806B8C1" w:rsidR="00D512EE" w:rsidRPr="00A94A86" w:rsidRDefault="00D512EE" w:rsidP="00FB6F2F">
      <w:pPr>
        <w:pStyle w:val="Akapitzlist"/>
        <w:numPr>
          <w:ilvl w:val="0"/>
          <w:numId w:val="37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 w:rsidRPr="00A94A86">
        <w:rPr>
          <w:rFonts w:cs="Arial"/>
          <w:color w:val="000000"/>
          <w:sz w:val="22"/>
        </w:rPr>
        <w:t>do 4 godzin – oferta wykonawcy otrzyma 2 pkt,</w:t>
      </w:r>
    </w:p>
    <w:p w14:paraId="64EAAF42" w14:textId="27C380D2" w:rsidR="00A94A86" w:rsidRPr="00A94A86" w:rsidRDefault="00A94A86" w:rsidP="00FB6F2F">
      <w:pPr>
        <w:pStyle w:val="Akapitzlist"/>
        <w:numPr>
          <w:ilvl w:val="0"/>
          <w:numId w:val="37"/>
        </w:numPr>
        <w:tabs>
          <w:tab w:val="left" w:pos="567"/>
        </w:tabs>
        <w:spacing w:before="120" w:line="360" w:lineRule="auto"/>
        <w:jc w:val="left"/>
        <w:rPr>
          <w:rFonts w:cs="Arial"/>
          <w:color w:val="000000"/>
          <w:sz w:val="22"/>
        </w:rPr>
      </w:pPr>
      <w:r w:rsidRPr="00A94A86">
        <w:rPr>
          <w:rFonts w:cs="Arial"/>
          <w:color w:val="000000"/>
          <w:sz w:val="22"/>
        </w:rPr>
        <w:t xml:space="preserve">do 6 godzin - </w:t>
      </w:r>
      <w:r w:rsidR="009870DD">
        <w:rPr>
          <w:rFonts w:cs="Arial"/>
          <w:color w:val="000000"/>
          <w:sz w:val="22"/>
        </w:rPr>
        <w:t>oferta wykonawcy otrzyma 1</w:t>
      </w:r>
      <w:r w:rsidRPr="00A94A86">
        <w:rPr>
          <w:rFonts w:cs="Arial"/>
          <w:color w:val="000000"/>
          <w:sz w:val="22"/>
        </w:rPr>
        <w:t xml:space="preserve"> pkt,</w:t>
      </w:r>
    </w:p>
    <w:p w14:paraId="45F61A6C" w14:textId="77777777" w:rsidR="00D512EE" w:rsidRPr="00A94A86" w:rsidRDefault="00D512EE" w:rsidP="006D43BB">
      <w:pPr>
        <w:pStyle w:val="Akapitzlist"/>
        <w:numPr>
          <w:ilvl w:val="0"/>
          <w:numId w:val="37"/>
        </w:numPr>
        <w:spacing w:after="360"/>
        <w:rPr>
          <w:rFonts w:cs="Arial"/>
          <w:color w:val="000000"/>
          <w:sz w:val="22"/>
        </w:rPr>
      </w:pPr>
      <w:r w:rsidRPr="00A94A86">
        <w:rPr>
          <w:rFonts w:cs="Arial"/>
          <w:color w:val="000000"/>
          <w:sz w:val="22"/>
        </w:rPr>
        <w:t>do 8 godzin – oferta wykonawcy otrzyma 0 pkt.</w:t>
      </w:r>
    </w:p>
    <w:p w14:paraId="0D606FEA" w14:textId="7A46D028" w:rsidR="00D512EE" w:rsidRPr="007454B8" w:rsidRDefault="00D512EE" w:rsidP="00D512EE">
      <w:pPr>
        <w:tabs>
          <w:tab w:val="left" w:pos="567"/>
        </w:tabs>
        <w:spacing w:before="240" w:line="360" w:lineRule="auto"/>
        <w:ind w:left="426"/>
        <w:jc w:val="left"/>
        <w:rPr>
          <w:rFonts w:cs="Arial"/>
          <w:color w:val="000000"/>
          <w:sz w:val="22"/>
          <w:highlight w:val="yellow"/>
        </w:rPr>
      </w:pPr>
      <w:r w:rsidRPr="003E6619">
        <w:rPr>
          <w:rFonts w:cs="Arial"/>
          <w:color w:val="000000"/>
          <w:sz w:val="22"/>
        </w:rPr>
        <w:t xml:space="preserve">Jeśli wykonawca nie zaoferuje </w:t>
      </w:r>
      <w:r w:rsidRPr="005F1C40">
        <w:rPr>
          <w:rFonts w:cs="Arial"/>
          <w:color w:val="000000"/>
          <w:sz w:val="22"/>
        </w:rPr>
        <w:t xml:space="preserve">żadnego </w:t>
      </w:r>
      <w:r w:rsidR="003E6619" w:rsidRPr="005F1C40">
        <w:rPr>
          <w:rFonts w:cs="Arial"/>
          <w:color w:val="000000"/>
          <w:sz w:val="22"/>
        </w:rPr>
        <w:t>terminu na zorganizowanie obsługi do filmowania każdego wydarzenia</w:t>
      </w:r>
      <w:r w:rsidRPr="005F1C40">
        <w:rPr>
          <w:rFonts w:cs="Arial"/>
          <w:color w:val="000000"/>
          <w:sz w:val="22"/>
        </w:rPr>
        <w:t>, Zamawiający uzna, że wykonawca oferuje najdłuższy z</w:t>
      </w:r>
      <w:r w:rsidR="00CE61F2">
        <w:rPr>
          <w:rFonts w:cs="Arial"/>
          <w:color w:val="000000"/>
          <w:sz w:val="22"/>
        </w:rPr>
        <w:t> </w:t>
      </w:r>
      <w:r w:rsidRPr="005F1C40">
        <w:rPr>
          <w:rFonts w:cs="Arial"/>
          <w:color w:val="000000"/>
          <w:sz w:val="22"/>
        </w:rPr>
        <w:t>możliwyc</w:t>
      </w:r>
      <w:r w:rsidR="005F1C40" w:rsidRPr="005F1C40">
        <w:rPr>
          <w:rFonts w:cs="Arial"/>
          <w:color w:val="000000"/>
          <w:sz w:val="22"/>
        </w:rPr>
        <w:t xml:space="preserve">h terminów (tj. do 8 godzin) na zorganizowanie obsługi do filmowania każdego wydarzenia, licząc od momentu zgłoszenia zapotrzebowania przez Zamawiającego </w:t>
      </w:r>
      <w:r w:rsidRPr="005F1C40">
        <w:rPr>
          <w:rFonts w:cs="Arial"/>
          <w:color w:val="000000"/>
          <w:sz w:val="22"/>
        </w:rPr>
        <w:t>i oferta wykonawcy otrzyma 0 punktów w tym kryterium oceny ofert.</w:t>
      </w:r>
    </w:p>
    <w:p w14:paraId="47B2184F" w14:textId="27C21442" w:rsidR="00D512EE" w:rsidRPr="00CE61F2" w:rsidRDefault="00D512EE" w:rsidP="00D512EE">
      <w:pPr>
        <w:tabs>
          <w:tab w:val="left" w:pos="567"/>
        </w:tabs>
        <w:spacing w:before="120" w:line="360" w:lineRule="auto"/>
        <w:ind w:left="426"/>
        <w:jc w:val="left"/>
        <w:rPr>
          <w:rFonts w:cs="Arial"/>
          <w:color w:val="000000"/>
          <w:sz w:val="22"/>
        </w:rPr>
      </w:pPr>
      <w:r w:rsidRPr="00CE61F2">
        <w:rPr>
          <w:rFonts w:cs="Arial"/>
          <w:color w:val="000000"/>
          <w:sz w:val="22"/>
        </w:rPr>
        <w:t xml:space="preserve">W przypadku podania </w:t>
      </w:r>
      <w:r w:rsidR="00CE61F2" w:rsidRPr="00CE61F2">
        <w:rPr>
          <w:rFonts w:cs="Arial"/>
          <w:color w:val="000000"/>
          <w:sz w:val="22"/>
        </w:rPr>
        <w:t xml:space="preserve">terminu na zorganizowanie obsługi do filmowania każdego wydarzenia, licząc od momentu zgłoszenia zapotrzebowania przez Zamawiającego </w:t>
      </w:r>
      <w:r w:rsidRPr="00CE61F2">
        <w:rPr>
          <w:rFonts w:cs="Arial"/>
          <w:color w:val="000000"/>
          <w:sz w:val="22"/>
        </w:rPr>
        <w:t xml:space="preserve">powyżej 8 godzin, oferta </w:t>
      </w:r>
      <w:r w:rsidRPr="00CE61F2">
        <w:rPr>
          <w:rFonts w:cs="Arial"/>
          <w:b/>
          <w:color w:val="000000"/>
          <w:sz w:val="22"/>
        </w:rPr>
        <w:t>zostanie odrzucona.</w:t>
      </w:r>
    </w:p>
    <w:p w14:paraId="165B604D" w14:textId="46F11470" w:rsidR="00D512EE" w:rsidRPr="00F66D71" w:rsidRDefault="00D512EE" w:rsidP="00D512EE">
      <w:pPr>
        <w:tabs>
          <w:tab w:val="left" w:pos="567"/>
        </w:tabs>
        <w:spacing w:before="120" w:line="360" w:lineRule="auto"/>
        <w:ind w:left="426"/>
        <w:jc w:val="left"/>
        <w:rPr>
          <w:rFonts w:cs="Arial"/>
          <w:color w:val="000000"/>
          <w:sz w:val="22"/>
        </w:rPr>
      </w:pPr>
      <w:r w:rsidRPr="00F66D71">
        <w:rPr>
          <w:rFonts w:cs="Arial"/>
          <w:color w:val="000000"/>
          <w:sz w:val="22"/>
        </w:rPr>
        <w:t xml:space="preserve">W przypadku zaoferowania niejednoznacznego terminu (np. zaznaczenia kilku odpowiedzi, wpisania przedziału) - Zamawiający uzna, że wykonawca oferuje najdłuższy, spośród przez niego wskazanych, </w:t>
      </w:r>
      <w:r w:rsidR="00F66D71" w:rsidRPr="00F66D71">
        <w:rPr>
          <w:rFonts w:cs="Arial"/>
          <w:color w:val="000000"/>
          <w:sz w:val="22"/>
        </w:rPr>
        <w:t xml:space="preserve">termin na zorganizowanie obsługi do filmowania każdego wydarzenia, licząc od momentu zgłoszenia zapotrzebowania przez Zamawiającego </w:t>
      </w:r>
      <w:r w:rsidRPr="00F66D71">
        <w:rPr>
          <w:rFonts w:cs="Arial"/>
          <w:color w:val="000000"/>
          <w:sz w:val="22"/>
        </w:rPr>
        <w:t>i oferta wykonawcy otrzyma liczbę punktów właściwą dla tego terminu.</w:t>
      </w:r>
    </w:p>
    <w:p w14:paraId="3A3AB1D6" w14:textId="02A11B65" w:rsidR="000E4581" w:rsidRPr="00D512EE" w:rsidRDefault="00D512EE" w:rsidP="00D512EE">
      <w:pPr>
        <w:tabs>
          <w:tab w:val="left" w:pos="567"/>
        </w:tabs>
        <w:spacing w:before="120" w:after="240" w:line="360" w:lineRule="auto"/>
        <w:ind w:left="426"/>
        <w:jc w:val="left"/>
        <w:rPr>
          <w:rFonts w:cs="Arial"/>
          <w:color w:val="000000"/>
          <w:sz w:val="22"/>
        </w:rPr>
      </w:pPr>
      <w:r w:rsidRPr="00413332">
        <w:rPr>
          <w:rFonts w:cs="Arial"/>
          <w:color w:val="000000"/>
          <w:sz w:val="22"/>
        </w:rPr>
        <w:t>W kryterium „</w:t>
      </w:r>
      <w:r w:rsidR="00413332" w:rsidRPr="00413332">
        <w:rPr>
          <w:rFonts w:cs="Arial"/>
          <w:color w:val="000000"/>
          <w:sz w:val="22"/>
        </w:rPr>
        <w:t>Termin na zorganizowanie obsługi do filmowania każdego wydarzenia (w</w:t>
      </w:r>
      <w:r w:rsidR="00413332">
        <w:rPr>
          <w:rFonts w:cs="Arial"/>
          <w:color w:val="000000"/>
          <w:sz w:val="22"/>
        </w:rPr>
        <w:t> </w:t>
      </w:r>
      <w:r w:rsidR="00413332" w:rsidRPr="00413332">
        <w:rPr>
          <w:rFonts w:cs="Arial"/>
          <w:color w:val="000000"/>
          <w:sz w:val="22"/>
        </w:rPr>
        <w:t>godzinach), licząc od momentu zgłoszenia zapotrzebowania przez Zamawiającego</w:t>
      </w:r>
      <w:r w:rsidRPr="00413332">
        <w:rPr>
          <w:rFonts w:cs="Arial"/>
          <w:color w:val="000000"/>
          <w:sz w:val="22"/>
        </w:rPr>
        <w:t>” oferta może uzyskać maksymalnie 5 punktów.</w:t>
      </w:r>
    </w:p>
    <w:p w14:paraId="314996B1" w14:textId="1D5D6699" w:rsidR="00CA461D" w:rsidRPr="00CA461D" w:rsidRDefault="00CA461D" w:rsidP="00E34988">
      <w:pPr>
        <w:pStyle w:val="Akapitzlist"/>
        <w:numPr>
          <w:ilvl w:val="0"/>
          <w:numId w:val="59"/>
        </w:numPr>
        <w:spacing w:line="360" w:lineRule="auto"/>
        <w:ind w:left="142" w:hanging="426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Oceny</w:t>
      </w:r>
      <w:r w:rsidRPr="00AF5AE7">
        <w:rPr>
          <w:rFonts w:cs="Arial"/>
          <w:b/>
          <w:sz w:val="22"/>
        </w:rPr>
        <w:t xml:space="preserve"> </w:t>
      </w:r>
      <w:r>
        <w:rPr>
          <w:rFonts w:cs="Arial"/>
          <w:b/>
          <w:sz w:val="22"/>
        </w:rPr>
        <w:t>Portfolio</w:t>
      </w:r>
      <w:r w:rsidRPr="00AF5AE7">
        <w:rPr>
          <w:rFonts w:cs="Arial"/>
          <w:b/>
          <w:sz w:val="22"/>
        </w:rPr>
        <w:t xml:space="preserve"> dokonają komisyjnie wszyscy członkowie komisji przetargowej z</w:t>
      </w:r>
      <w:r>
        <w:rPr>
          <w:rFonts w:cs="Arial"/>
          <w:b/>
          <w:sz w:val="22"/>
        </w:rPr>
        <w:t> </w:t>
      </w:r>
      <w:r w:rsidRPr="00AF5AE7">
        <w:rPr>
          <w:rFonts w:cs="Arial"/>
          <w:b/>
          <w:sz w:val="22"/>
        </w:rPr>
        <w:t>departamentu merytorycznego</w:t>
      </w:r>
      <w:r>
        <w:rPr>
          <w:rFonts w:cs="Arial"/>
          <w:b/>
          <w:sz w:val="22"/>
        </w:rPr>
        <w:t xml:space="preserve"> Zamawiającego</w:t>
      </w:r>
      <w:r w:rsidRPr="00AF5AE7">
        <w:rPr>
          <w:rFonts w:cs="Arial"/>
          <w:b/>
          <w:sz w:val="22"/>
        </w:rPr>
        <w:t>.</w:t>
      </w:r>
    </w:p>
    <w:p w14:paraId="3E3FA7D6" w14:textId="18FCB21C" w:rsidR="00050E71" w:rsidRPr="005A61EA" w:rsidRDefault="00050E71" w:rsidP="00E34988">
      <w:pPr>
        <w:numPr>
          <w:ilvl w:val="0"/>
          <w:numId w:val="59"/>
        </w:numPr>
        <w:spacing w:line="360" w:lineRule="auto"/>
        <w:ind w:left="142" w:hanging="426"/>
        <w:jc w:val="left"/>
        <w:rPr>
          <w:rFonts w:cs="Arial"/>
          <w:color w:val="000000"/>
          <w:sz w:val="22"/>
        </w:rPr>
      </w:pPr>
      <w:r w:rsidRPr="005A61EA">
        <w:rPr>
          <w:rFonts w:cs="Arial"/>
          <w:color w:val="000000"/>
          <w:sz w:val="22"/>
        </w:rPr>
        <w:t>Obliczenia punktacji, zgodnie</w:t>
      </w:r>
      <w:r w:rsidR="004E6C57">
        <w:rPr>
          <w:rFonts w:cs="Arial"/>
          <w:color w:val="000000"/>
          <w:sz w:val="22"/>
        </w:rPr>
        <w:t xml:space="preserve"> z </w:t>
      </w:r>
      <w:r w:rsidRPr="005A61EA">
        <w:rPr>
          <w:rFonts w:cs="Arial"/>
          <w:color w:val="000000"/>
          <w:sz w:val="22"/>
        </w:rPr>
        <w:t>wyżej wskazanymi kryteriami, zostaną dokonane</w:t>
      </w:r>
      <w:r w:rsidR="004E6C57">
        <w:rPr>
          <w:rFonts w:cs="Arial"/>
          <w:color w:val="000000"/>
          <w:sz w:val="22"/>
        </w:rPr>
        <w:t xml:space="preserve"> z </w:t>
      </w:r>
      <w:r w:rsidRPr="005A61EA">
        <w:rPr>
          <w:rFonts w:cs="Arial"/>
          <w:color w:val="000000"/>
          <w:sz w:val="22"/>
        </w:rPr>
        <w:t>dokładnością do dwóch miejsc po przecinku.</w:t>
      </w:r>
    </w:p>
    <w:p w14:paraId="1C6AC600" w14:textId="53CE861C" w:rsidR="00050E71" w:rsidRPr="005A61EA" w:rsidRDefault="00050E71" w:rsidP="00250B4C">
      <w:pPr>
        <w:numPr>
          <w:ilvl w:val="0"/>
          <w:numId w:val="59"/>
        </w:numPr>
        <w:spacing w:after="240" w:line="360" w:lineRule="auto"/>
        <w:ind w:left="142" w:hanging="426"/>
        <w:jc w:val="left"/>
        <w:rPr>
          <w:rFonts w:cs="Arial"/>
          <w:color w:val="000000"/>
          <w:sz w:val="22"/>
        </w:rPr>
      </w:pPr>
      <w:r w:rsidRPr="005A61EA">
        <w:rPr>
          <w:rFonts w:cs="Arial"/>
          <w:color w:val="000000"/>
          <w:sz w:val="22"/>
        </w:rPr>
        <w:t>Jako najkorzystniejsza, zostanie uznana oferta, która nie podlega odrzuceniu oraz uzyska najwyższą łączną ocenę</w:t>
      </w:r>
      <w:r w:rsidR="00BB4369" w:rsidRPr="005A61EA">
        <w:rPr>
          <w:rFonts w:cs="Arial"/>
          <w:color w:val="000000"/>
          <w:sz w:val="22"/>
        </w:rPr>
        <w:t xml:space="preserve"> w </w:t>
      </w:r>
      <w:r w:rsidRPr="005A61EA">
        <w:rPr>
          <w:rFonts w:cs="Arial"/>
          <w:color w:val="000000"/>
          <w:sz w:val="22"/>
        </w:rPr>
        <w:t>wyżej wymienionych kryteriach oceny ofert.</w:t>
      </w:r>
    </w:p>
    <w:p w14:paraId="661D1ED7" w14:textId="52D307BB" w:rsidR="003E418A" w:rsidRPr="005333C8" w:rsidRDefault="003E418A" w:rsidP="00843758">
      <w:pPr>
        <w:pStyle w:val="Nagwek2"/>
        <w:spacing w:line="360" w:lineRule="auto"/>
      </w:pPr>
      <w:r w:rsidRPr="005333C8">
        <w:t>Informacja</w:t>
      </w:r>
      <w:r w:rsidR="00BB4369">
        <w:t xml:space="preserve"> o </w:t>
      </w:r>
      <w:r w:rsidRPr="005333C8">
        <w:t>przewidywanych zamówieniach,</w:t>
      </w:r>
      <w:r w:rsidR="00BB4369">
        <w:t xml:space="preserve"> o </w:t>
      </w:r>
      <w:r w:rsidRPr="005333C8">
        <w:t>których mo</w:t>
      </w:r>
      <w:r w:rsidR="00E46979" w:rsidRPr="005333C8">
        <w:t>wa</w:t>
      </w:r>
      <w:r w:rsidR="00BB4369">
        <w:t xml:space="preserve"> w </w:t>
      </w:r>
      <w:r w:rsidR="00E46979" w:rsidRPr="005333C8">
        <w:t>art. 214 ust.</w:t>
      </w:r>
      <w:r w:rsidR="009E6FF4">
        <w:t> </w:t>
      </w:r>
      <w:r w:rsidR="00E46979" w:rsidRPr="005333C8">
        <w:t xml:space="preserve">1 pkt </w:t>
      </w:r>
      <w:r w:rsidR="0025272C" w:rsidRPr="005333C8">
        <w:t>7</w:t>
      </w:r>
    </w:p>
    <w:p w14:paraId="30BD9963" w14:textId="53B1AF99" w:rsidR="007F3397" w:rsidRPr="004944CE" w:rsidRDefault="007F3397" w:rsidP="000C4D08">
      <w:pPr>
        <w:spacing w:after="120" w:line="360" w:lineRule="auto"/>
        <w:jc w:val="left"/>
        <w:rPr>
          <w:rFonts w:cs="Arial"/>
          <w:color w:val="auto"/>
          <w:sz w:val="22"/>
          <w:szCs w:val="24"/>
        </w:rPr>
      </w:pPr>
      <w:r w:rsidRPr="004944CE">
        <w:rPr>
          <w:rFonts w:cs="Arial"/>
          <w:color w:val="auto"/>
          <w:sz w:val="22"/>
          <w:szCs w:val="24"/>
        </w:rPr>
        <w:t xml:space="preserve">Zamawiający </w:t>
      </w:r>
      <w:r w:rsidR="00F64DED">
        <w:rPr>
          <w:rFonts w:cs="Arial"/>
          <w:color w:val="auto"/>
          <w:sz w:val="22"/>
          <w:szCs w:val="24"/>
        </w:rPr>
        <w:t>nie przewiduje udzielania</w:t>
      </w:r>
      <w:r w:rsidR="004944CE">
        <w:rPr>
          <w:rFonts w:cs="Arial"/>
          <w:color w:val="auto"/>
          <w:sz w:val="22"/>
          <w:szCs w:val="24"/>
        </w:rPr>
        <w:t xml:space="preserve"> zamówień, o których</w:t>
      </w:r>
      <w:r w:rsidRPr="004944CE">
        <w:rPr>
          <w:rFonts w:cs="Arial"/>
          <w:color w:val="auto"/>
          <w:sz w:val="22"/>
          <w:szCs w:val="24"/>
        </w:rPr>
        <w:t xml:space="preserve"> mowa w art. 214 ust. 1 pkt 7 ustawy.</w:t>
      </w:r>
    </w:p>
    <w:p w14:paraId="628DB67E" w14:textId="77777777" w:rsidR="006C5511" w:rsidRPr="005333C8" w:rsidRDefault="006C5511" w:rsidP="00843758">
      <w:pPr>
        <w:pStyle w:val="Nagwek2"/>
        <w:spacing w:line="360" w:lineRule="auto"/>
      </w:pPr>
      <w:r w:rsidRPr="005333C8">
        <w:lastRenderedPageBreak/>
        <w:t>Wymagania dotyczące wadium</w:t>
      </w:r>
    </w:p>
    <w:p w14:paraId="7C933150" w14:textId="5C62B913" w:rsidR="00236BAF" w:rsidRPr="0069175B" w:rsidRDefault="0069175B" w:rsidP="0069175B">
      <w:pPr>
        <w:spacing w:line="360" w:lineRule="auto"/>
        <w:contextualSpacing/>
        <w:jc w:val="left"/>
        <w:rPr>
          <w:rFonts w:cs="Arial"/>
          <w:sz w:val="22"/>
        </w:rPr>
      </w:pPr>
      <w:r>
        <w:rPr>
          <w:rFonts w:cs="Arial"/>
          <w:sz w:val="22"/>
        </w:rPr>
        <w:t>Zamawiający nie wymaga wniesienia wadium.</w:t>
      </w:r>
    </w:p>
    <w:p w14:paraId="5610651E" w14:textId="77777777" w:rsidR="009B39E6" w:rsidRPr="005333C8" w:rsidRDefault="009B39E6" w:rsidP="00843758">
      <w:pPr>
        <w:pStyle w:val="Nagwek2"/>
        <w:spacing w:line="360" w:lineRule="auto"/>
      </w:pPr>
      <w:r w:rsidRPr="005333C8">
        <w:t>Informacje dotyczące zabezpieczenia należytego wykonania umowy</w:t>
      </w:r>
    </w:p>
    <w:p w14:paraId="0576E825" w14:textId="3B099E6E" w:rsidR="009A215E" w:rsidRPr="00196120" w:rsidRDefault="00196120" w:rsidP="00196120">
      <w:pPr>
        <w:spacing w:line="360" w:lineRule="auto"/>
        <w:jc w:val="left"/>
        <w:rPr>
          <w:sz w:val="22"/>
        </w:rPr>
      </w:pPr>
      <w:r>
        <w:rPr>
          <w:sz w:val="22"/>
        </w:rPr>
        <w:t>Zamawiający nie wymaga wniesienia zabezpieczenia należytego wykonania umowy.</w:t>
      </w:r>
    </w:p>
    <w:p w14:paraId="335E4417" w14:textId="06C6B72A" w:rsidR="003D318F" w:rsidRPr="005333C8" w:rsidRDefault="003D318F" w:rsidP="00843758">
      <w:pPr>
        <w:pStyle w:val="Nagwek2"/>
        <w:spacing w:line="360" w:lineRule="auto"/>
      </w:pPr>
      <w:r w:rsidRPr="005333C8">
        <w:t>Projektowane postanowienia umowy</w:t>
      </w:r>
      <w:r w:rsidR="00BB4369">
        <w:t xml:space="preserve"> w </w:t>
      </w:r>
      <w:r w:rsidRPr="005333C8">
        <w:t xml:space="preserve">sprawie zamówienia publicznego, które zostaną wprowadzone do </w:t>
      </w:r>
      <w:r w:rsidR="006B4F72" w:rsidRPr="005333C8">
        <w:t xml:space="preserve">treści tej </w:t>
      </w:r>
      <w:r w:rsidRPr="005333C8">
        <w:t>umowy</w:t>
      </w:r>
    </w:p>
    <w:p w14:paraId="2202F6EC" w14:textId="0EDC7834" w:rsidR="003D318F" w:rsidRPr="00BC1FD3" w:rsidRDefault="003D318F" w:rsidP="002E6DCB">
      <w:pPr>
        <w:pStyle w:val="Akapitzlist"/>
        <w:numPr>
          <w:ilvl w:val="0"/>
          <w:numId w:val="9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Projektowane postanowienia umowy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 xml:space="preserve">sprawie zamówienia publicznego, które zostaną wprowadzone do </w:t>
      </w:r>
      <w:r w:rsidR="00A0275A" w:rsidRPr="00BC1FD3">
        <w:rPr>
          <w:rFonts w:cs="Arial"/>
          <w:sz w:val="22"/>
          <w:szCs w:val="24"/>
        </w:rPr>
        <w:t xml:space="preserve">treści tej </w:t>
      </w:r>
      <w:r w:rsidRPr="00BC1FD3">
        <w:rPr>
          <w:rFonts w:cs="Arial"/>
          <w:sz w:val="22"/>
          <w:szCs w:val="24"/>
        </w:rPr>
        <w:t xml:space="preserve">umowy </w:t>
      </w:r>
      <w:r w:rsidR="00BA4D0E" w:rsidRPr="00BC1FD3">
        <w:rPr>
          <w:rFonts w:cs="Arial"/>
          <w:sz w:val="22"/>
          <w:szCs w:val="24"/>
        </w:rPr>
        <w:t xml:space="preserve">– wzór umowy </w:t>
      </w:r>
      <w:r w:rsidRPr="00BC1FD3">
        <w:rPr>
          <w:rFonts w:cs="Arial"/>
          <w:sz w:val="22"/>
          <w:szCs w:val="24"/>
        </w:rPr>
        <w:t>zaw</w:t>
      </w:r>
      <w:r w:rsidR="00CE1793" w:rsidRPr="00BC1FD3">
        <w:rPr>
          <w:rFonts w:cs="Arial"/>
          <w:sz w:val="22"/>
          <w:szCs w:val="24"/>
        </w:rPr>
        <w:t>arte są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załącznik</w:t>
      </w:r>
      <w:r w:rsidR="00CE1793" w:rsidRPr="00BC1FD3">
        <w:rPr>
          <w:rFonts w:cs="Arial"/>
          <w:sz w:val="22"/>
          <w:szCs w:val="24"/>
        </w:rPr>
        <w:t>u</w:t>
      </w:r>
      <w:r w:rsidRPr="00BC1FD3">
        <w:rPr>
          <w:rFonts w:cs="Arial"/>
          <w:sz w:val="22"/>
          <w:szCs w:val="24"/>
        </w:rPr>
        <w:t xml:space="preserve"> nr</w:t>
      </w:r>
      <w:r w:rsidR="00BA4D0E" w:rsidRPr="00BC1FD3">
        <w:rPr>
          <w:rFonts w:cs="Arial"/>
          <w:sz w:val="22"/>
          <w:szCs w:val="24"/>
        </w:rPr>
        <w:t> </w:t>
      </w:r>
      <w:r w:rsidRPr="00BC1FD3">
        <w:rPr>
          <w:rFonts w:cs="Arial"/>
          <w:sz w:val="22"/>
          <w:szCs w:val="24"/>
        </w:rPr>
        <w:t>1C do swz.</w:t>
      </w:r>
    </w:p>
    <w:p w14:paraId="4266EDEA" w14:textId="32074F83" w:rsidR="003D318F" w:rsidRPr="00BC1FD3" w:rsidRDefault="003D318F" w:rsidP="002E6DCB">
      <w:pPr>
        <w:pStyle w:val="Akapitzlist"/>
        <w:numPr>
          <w:ilvl w:val="0"/>
          <w:numId w:val="9"/>
        </w:numPr>
        <w:spacing w:after="240" w:line="360" w:lineRule="auto"/>
        <w:ind w:left="357" w:hanging="357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 xml:space="preserve">Zamawiający </w:t>
      </w:r>
      <w:r w:rsidR="00A5727A" w:rsidRPr="00BC1FD3">
        <w:rPr>
          <w:rFonts w:cs="Arial"/>
          <w:sz w:val="22"/>
          <w:szCs w:val="24"/>
        </w:rPr>
        <w:t xml:space="preserve">może dokonać </w:t>
      </w:r>
      <w:r w:rsidRPr="00BC1FD3">
        <w:rPr>
          <w:rFonts w:cs="Arial"/>
          <w:sz w:val="22"/>
          <w:szCs w:val="24"/>
        </w:rPr>
        <w:t>zmian umowy bez przeprowadzania nowego postępowania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ud</w:t>
      </w:r>
      <w:r w:rsidR="000766EC" w:rsidRPr="00BC1FD3">
        <w:rPr>
          <w:rFonts w:cs="Arial"/>
          <w:sz w:val="22"/>
          <w:szCs w:val="24"/>
        </w:rPr>
        <w:t>zielenie zamówienia publicznego</w:t>
      </w:r>
      <w:r w:rsidRPr="00BC1FD3">
        <w:rPr>
          <w:rFonts w:cs="Arial"/>
          <w:sz w:val="22"/>
          <w:szCs w:val="24"/>
        </w:rPr>
        <w:t xml:space="preserve"> </w:t>
      </w:r>
      <w:r w:rsidR="002F38C9" w:rsidRPr="00BC1FD3">
        <w:rPr>
          <w:rFonts w:cs="Arial"/>
          <w:sz w:val="22"/>
          <w:szCs w:val="24"/>
        </w:rPr>
        <w:t>na podstawie przesłanek</w:t>
      </w:r>
      <w:r w:rsidR="000766EC" w:rsidRPr="00BC1FD3">
        <w:rPr>
          <w:rFonts w:cs="Arial"/>
          <w:sz w:val="22"/>
          <w:szCs w:val="24"/>
        </w:rPr>
        <w:t>,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których m</w:t>
      </w:r>
      <w:r w:rsidR="00F47BA5" w:rsidRPr="00BC1FD3">
        <w:rPr>
          <w:rFonts w:cs="Arial"/>
          <w:sz w:val="22"/>
          <w:szCs w:val="24"/>
        </w:rPr>
        <w:t>owa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F47BA5" w:rsidRPr="00BC1FD3">
        <w:rPr>
          <w:rFonts w:cs="Arial"/>
          <w:sz w:val="22"/>
          <w:szCs w:val="24"/>
        </w:rPr>
        <w:t>art.</w:t>
      </w:r>
      <w:r w:rsidR="007D33ED">
        <w:rPr>
          <w:rFonts w:cs="Arial"/>
          <w:sz w:val="22"/>
          <w:szCs w:val="24"/>
        </w:rPr>
        <w:t> </w:t>
      </w:r>
      <w:r w:rsidR="00F47BA5" w:rsidRPr="00BC1FD3">
        <w:rPr>
          <w:rFonts w:cs="Arial"/>
          <w:sz w:val="22"/>
          <w:szCs w:val="24"/>
        </w:rPr>
        <w:t>455 ustawy</w:t>
      </w:r>
      <w:r w:rsidR="004E6C57">
        <w:rPr>
          <w:rFonts w:cs="Arial"/>
          <w:sz w:val="22"/>
          <w:szCs w:val="24"/>
        </w:rPr>
        <w:t xml:space="preserve"> i </w:t>
      </w:r>
      <w:r w:rsidR="00F47BA5" w:rsidRPr="00BC1FD3">
        <w:rPr>
          <w:rFonts w:cs="Arial"/>
          <w:sz w:val="22"/>
          <w:szCs w:val="24"/>
        </w:rPr>
        <w:t>ponadto</w:t>
      </w:r>
      <w:r w:rsidR="00D62509" w:rsidRPr="00BC1FD3">
        <w:rPr>
          <w:rFonts w:cs="Arial"/>
          <w:sz w:val="22"/>
          <w:szCs w:val="24"/>
        </w:rPr>
        <w:t xml:space="preserve"> </w:t>
      </w:r>
      <w:r w:rsidR="00C73D5F" w:rsidRPr="00BC1FD3">
        <w:rPr>
          <w:rFonts w:cs="Arial"/>
          <w:sz w:val="22"/>
          <w:szCs w:val="24"/>
        </w:rPr>
        <w:t>dopuszcza</w:t>
      </w:r>
      <w:r w:rsidR="00F676DE" w:rsidRPr="00BC1FD3">
        <w:rPr>
          <w:rFonts w:cs="Arial"/>
          <w:sz w:val="22"/>
          <w:szCs w:val="24"/>
        </w:rPr>
        <w:t xml:space="preserve"> zmiany</w:t>
      </w:r>
      <w:r w:rsidRPr="00BC1FD3">
        <w:rPr>
          <w:rFonts w:cs="Arial"/>
          <w:sz w:val="22"/>
          <w:szCs w:val="24"/>
        </w:rPr>
        <w:t xml:space="preserve"> postanowień zawartej umowy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stosunku do treści oferty, na podstawie której dokonano wyboru Wykonawcy, na zasadach określonych w</w:t>
      </w:r>
      <w:r w:rsidR="00F807F3" w:rsidRPr="00BC1FD3">
        <w:rPr>
          <w:rFonts w:cs="Arial"/>
          <w:sz w:val="22"/>
          <w:szCs w:val="24"/>
        </w:rPr>
        <w:t xml:space="preserve">e wzorze umowy </w:t>
      </w:r>
      <w:r w:rsidRPr="00BC1FD3">
        <w:rPr>
          <w:rFonts w:cs="Arial"/>
          <w:sz w:val="22"/>
          <w:szCs w:val="24"/>
        </w:rPr>
        <w:t>stanowiący</w:t>
      </w:r>
      <w:r w:rsidR="00F807F3" w:rsidRPr="00BC1FD3">
        <w:rPr>
          <w:rFonts w:cs="Arial"/>
          <w:sz w:val="22"/>
          <w:szCs w:val="24"/>
        </w:rPr>
        <w:t xml:space="preserve">m </w:t>
      </w:r>
      <w:r w:rsidRPr="00BC1FD3">
        <w:rPr>
          <w:rFonts w:cs="Arial"/>
          <w:sz w:val="22"/>
          <w:szCs w:val="24"/>
        </w:rPr>
        <w:t>załącznik nr 1C do swz.</w:t>
      </w:r>
    </w:p>
    <w:p w14:paraId="113892E8" w14:textId="3491EFA2" w:rsidR="00000C0B" w:rsidRPr="005333C8" w:rsidRDefault="00793C75" w:rsidP="00843758">
      <w:pPr>
        <w:pStyle w:val="Nagwek2"/>
        <w:spacing w:line="360" w:lineRule="auto"/>
      </w:pPr>
      <w:r w:rsidRPr="005333C8">
        <w:t>Informacje</w:t>
      </w:r>
      <w:r w:rsidR="00BB4369">
        <w:t xml:space="preserve"> o </w:t>
      </w:r>
      <w:r w:rsidRPr="00DE3582">
        <w:t>formalnościach</w:t>
      </w:r>
      <w:r w:rsidRPr="005333C8">
        <w:t>, jakie muszą zostać dopełnione po wyborze oferty</w:t>
      </w:r>
      <w:r w:rsidR="00BB4369">
        <w:t xml:space="preserve"> w </w:t>
      </w:r>
      <w:r w:rsidRPr="005333C8">
        <w:t>celu zawarcia umowy</w:t>
      </w:r>
      <w:r w:rsidR="00BB4369">
        <w:t xml:space="preserve"> w </w:t>
      </w:r>
      <w:r w:rsidRPr="005333C8">
        <w:t>sprawie zamówienia publicznego</w:t>
      </w:r>
    </w:p>
    <w:p w14:paraId="4268920E" w14:textId="5417FCCF" w:rsidR="00793C75" w:rsidRPr="00BC1FD3" w:rsidRDefault="00793C75" w:rsidP="002E6DCB">
      <w:pPr>
        <w:pStyle w:val="Akapitzlist"/>
        <w:numPr>
          <w:ilvl w:val="0"/>
          <w:numId w:val="2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O wyb</w:t>
      </w:r>
      <w:r w:rsidR="00F015F5" w:rsidRPr="00BC1FD3">
        <w:rPr>
          <w:rFonts w:cs="Arial"/>
          <w:sz w:val="22"/>
          <w:szCs w:val="24"/>
        </w:rPr>
        <w:t xml:space="preserve">orze </w:t>
      </w:r>
      <w:r w:rsidR="00E13D14" w:rsidRPr="00BC1FD3">
        <w:rPr>
          <w:rFonts w:cs="Arial"/>
          <w:sz w:val="22"/>
          <w:szCs w:val="24"/>
        </w:rPr>
        <w:t>najkorzystniejszej oferty Z</w:t>
      </w:r>
      <w:r w:rsidRPr="00BC1FD3">
        <w:rPr>
          <w:rFonts w:cs="Arial"/>
          <w:sz w:val="22"/>
          <w:szCs w:val="24"/>
        </w:rPr>
        <w:t xml:space="preserve">amawiający </w:t>
      </w:r>
      <w:r w:rsidR="00857CDC" w:rsidRPr="00BC1FD3">
        <w:rPr>
          <w:rFonts w:cs="Arial"/>
          <w:sz w:val="22"/>
          <w:szCs w:val="24"/>
        </w:rPr>
        <w:t>poinformuje</w:t>
      </w:r>
      <w:r w:rsidRPr="00BC1FD3">
        <w:rPr>
          <w:rFonts w:cs="Arial"/>
          <w:sz w:val="22"/>
          <w:szCs w:val="24"/>
        </w:rPr>
        <w:t xml:space="preserve"> niezwłocznie wykonawców, którzy złożyli oferty, na zasadach</w:t>
      </w:r>
      <w:r w:rsidR="004E6C57">
        <w:rPr>
          <w:rFonts w:cs="Arial"/>
          <w:sz w:val="22"/>
          <w:szCs w:val="24"/>
        </w:rPr>
        <w:t xml:space="preserve"> i </w:t>
      </w:r>
      <w:r w:rsidR="00BB4369" w:rsidRPr="00BC1FD3">
        <w:rPr>
          <w:rFonts w:cs="Arial"/>
          <w:sz w:val="22"/>
          <w:szCs w:val="24"/>
        </w:rPr>
        <w:t>w </w:t>
      </w:r>
      <w:r w:rsidRPr="00BC1FD3">
        <w:rPr>
          <w:rFonts w:cs="Arial"/>
          <w:sz w:val="22"/>
          <w:szCs w:val="24"/>
        </w:rPr>
        <w:t>trybie art. 253 ustawy.</w:t>
      </w:r>
    </w:p>
    <w:p w14:paraId="40B7F505" w14:textId="52D1791D" w:rsidR="00793C75" w:rsidRPr="00BC1FD3" w:rsidRDefault="00793C75" w:rsidP="002E6DCB">
      <w:pPr>
        <w:pStyle w:val="Akapitzlist"/>
        <w:numPr>
          <w:ilvl w:val="0"/>
          <w:numId w:val="2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Umowa zostanie zawarta na warunkach określonych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AC4C11" w:rsidRPr="00BC1FD3">
        <w:rPr>
          <w:rFonts w:cs="Arial"/>
          <w:sz w:val="22"/>
          <w:szCs w:val="24"/>
        </w:rPr>
        <w:t>projektowanych postanowieniach umowy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AC4C11" w:rsidRPr="00BC1FD3">
        <w:rPr>
          <w:rFonts w:cs="Arial"/>
          <w:sz w:val="22"/>
          <w:szCs w:val="24"/>
        </w:rPr>
        <w:t>sprawie zamówienia publicznego</w:t>
      </w:r>
      <w:r w:rsidR="00271CF7" w:rsidRPr="00BC1FD3">
        <w:rPr>
          <w:rFonts w:cs="Arial"/>
          <w:sz w:val="22"/>
          <w:szCs w:val="24"/>
        </w:rPr>
        <w:t xml:space="preserve"> – wzorze umowy</w:t>
      </w:r>
      <w:r w:rsidR="00AC4C11" w:rsidRPr="00BC1FD3">
        <w:rPr>
          <w:rFonts w:cs="Arial"/>
          <w:sz w:val="22"/>
          <w:szCs w:val="24"/>
        </w:rPr>
        <w:t xml:space="preserve"> </w:t>
      </w:r>
      <w:r w:rsidRPr="00BC1FD3">
        <w:rPr>
          <w:rFonts w:cs="Arial"/>
          <w:sz w:val="22"/>
          <w:szCs w:val="24"/>
        </w:rPr>
        <w:t>stanowiąc</w:t>
      </w:r>
      <w:r w:rsidR="00AC4C11" w:rsidRPr="00BC1FD3">
        <w:rPr>
          <w:rFonts w:cs="Arial"/>
          <w:sz w:val="22"/>
          <w:szCs w:val="24"/>
        </w:rPr>
        <w:t>y</w:t>
      </w:r>
      <w:r w:rsidR="00271CF7" w:rsidRPr="00BC1FD3">
        <w:rPr>
          <w:rFonts w:cs="Arial"/>
          <w:sz w:val="22"/>
          <w:szCs w:val="24"/>
        </w:rPr>
        <w:t xml:space="preserve">m </w:t>
      </w:r>
      <w:r w:rsidRPr="00BC1FD3">
        <w:rPr>
          <w:rFonts w:cs="Arial"/>
          <w:sz w:val="22"/>
          <w:szCs w:val="24"/>
        </w:rPr>
        <w:t>załącznik nr</w:t>
      </w:r>
      <w:r w:rsidR="00F82420">
        <w:rPr>
          <w:rFonts w:cs="Arial"/>
          <w:sz w:val="22"/>
          <w:szCs w:val="24"/>
        </w:rPr>
        <w:t> </w:t>
      </w:r>
      <w:r w:rsidR="008F56A4" w:rsidRPr="00BC1FD3">
        <w:rPr>
          <w:rFonts w:cs="Arial"/>
          <w:sz w:val="22"/>
          <w:szCs w:val="24"/>
        </w:rPr>
        <w:t xml:space="preserve">1C </w:t>
      </w:r>
      <w:r w:rsidR="00AC4C11" w:rsidRPr="00BC1FD3">
        <w:rPr>
          <w:rFonts w:cs="Arial"/>
          <w:sz w:val="22"/>
          <w:szCs w:val="24"/>
        </w:rPr>
        <w:t>do s</w:t>
      </w:r>
      <w:r w:rsidRPr="00BC1FD3">
        <w:rPr>
          <w:rFonts w:cs="Arial"/>
          <w:sz w:val="22"/>
          <w:szCs w:val="24"/>
        </w:rPr>
        <w:t>wz.</w:t>
      </w:r>
    </w:p>
    <w:p w14:paraId="5FD2088E" w14:textId="77777777" w:rsidR="00793C75" w:rsidRPr="00BC1FD3" w:rsidRDefault="00793C75" w:rsidP="002E6DCB">
      <w:pPr>
        <w:pStyle w:val="Akapitzlist"/>
        <w:numPr>
          <w:ilvl w:val="0"/>
          <w:numId w:val="2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Przed zawarciem umowy Wykonawca zobowiązany jest do przedłożenia Zamawiającemu następujących dokumentów:</w:t>
      </w:r>
    </w:p>
    <w:p w14:paraId="179F11F8" w14:textId="19F816D4" w:rsidR="00793C75" w:rsidRPr="00BC1FD3" w:rsidRDefault="00793C75" w:rsidP="002E6DCB">
      <w:pPr>
        <w:pStyle w:val="Akapitzlist"/>
        <w:numPr>
          <w:ilvl w:val="0"/>
          <w:numId w:val="10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 xml:space="preserve">pełnomocnictw, </w:t>
      </w:r>
      <w:r w:rsidR="005867D6" w:rsidRPr="00BC1FD3">
        <w:rPr>
          <w:rFonts w:cs="Arial"/>
          <w:sz w:val="22"/>
          <w:szCs w:val="24"/>
        </w:rPr>
        <w:t>chyba, że</w:t>
      </w:r>
      <w:r w:rsidRPr="00BC1FD3">
        <w:rPr>
          <w:rFonts w:cs="Arial"/>
          <w:sz w:val="22"/>
          <w:szCs w:val="24"/>
        </w:rPr>
        <w:t xml:space="preserve"> </w:t>
      </w:r>
      <w:r w:rsidR="008F56A4" w:rsidRPr="00BC1FD3">
        <w:rPr>
          <w:rFonts w:cs="Arial"/>
          <w:sz w:val="22"/>
          <w:szCs w:val="24"/>
        </w:rPr>
        <w:t xml:space="preserve">dokumentach postępowania </w:t>
      </w:r>
      <w:r w:rsidRPr="00BC1FD3">
        <w:rPr>
          <w:rFonts w:cs="Arial"/>
          <w:sz w:val="22"/>
          <w:szCs w:val="24"/>
        </w:rPr>
        <w:t>znajdują się dokumenty lub pełnomocnictwa upoważaniające osoby lub osobę do podpisania umowy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sprawie udzielenia za</w:t>
      </w:r>
      <w:r w:rsidR="00AC4C11" w:rsidRPr="00BC1FD3">
        <w:rPr>
          <w:rFonts w:cs="Arial"/>
          <w:sz w:val="22"/>
          <w:szCs w:val="24"/>
        </w:rPr>
        <w:t>mówienia publicznego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AC4C11" w:rsidRPr="00BC1FD3">
        <w:rPr>
          <w:rFonts w:cs="Arial"/>
          <w:sz w:val="22"/>
          <w:szCs w:val="24"/>
        </w:rPr>
        <w:t>imieniu wykonawcy lub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AC4C11" w:rsidRPr="00BC1FD3">
        <w:rPr>
          <w:rFonts w:cs="Arial"/>
          <w:sz w:val="22"/>
          <w:szCs w:val="24"/>
        </w:rPr>
        <w:t>imieniu w</w:t>
      </w:r>
      <w:r w:rsidRPr="00BC1FD3">
        <w:rPr>
          <w:rFonts w:cs="Arial"/>
          <w:sz w:val="22"/>
          <w:szCs w:val="24"/>
        </w:rPr>
        <w:t>ykonawców wspólnie ubiegających się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udzielenie zamówienia publicznego,</w:t>
      </w:r>
    </w:p>
    <w:p w14:paraId="4C811D87" w14:textId="20CF8887" w:rsidR="00793C75" w:rsidRPr="00BC1FD3" w:rsidRDefault="00AC4C11" w:rsidP="002E6DCB">
      <w:pPr>
        <w:pStyle w:val="Akapitzlist"/>
        <w:numPr>
          <w:ilvl w:val="0"/>
          <w:numId w:val="10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umowy regulującej współpracę w</w:t>
      </w:r>
      <w:r w:rsidR="00793C75" w:rsidRPr="00BC1FD3">
        <w:rPr>
          <w:rFonts w:cs="Arial"/>
          <w:sz w:val="22"/>
          <w:szCs w:val="24"/>
        </w:rPr>
        <w:t>ykonawców wspólnie ubiegających się</w:t>
      </w:r>
      <w:r w:rsidR="00BB4369" w:rsidRPr="00BC1FD3">
        <w:rPr>
          <w:rFonts w:cs="Arial"/>
          <w:sz w:val="22"/>
          <w:szCs w:val="24"/>
        </w:rPr>
        <w:t xml:space="preserve"> o </w:t>
      </w:r>
      <w:r w:rsidR="00793C75" w:rsidRPr="00BC1FD3">
        <w:rPr>
          <w:rFonts w:cs="Arial"/>
          <w:sz w:val="22"/>
          <w:szCs w:val="24"/>
        </w:rPr>
        <w:t>zamówienie.</w:t>
      </w:r>
    </w:p>
    <w:p w14:paraId="3CC864D5" w14:textId="3BEAFC76" w:rsidR="00471B86" w:rsidRPr="00BC1FD3" w:rsidRDefault="00793C75" w:rsidP="002E6DCB">
      <w:pPr>
        <w:pStyle w:val="Tekstpodstawowy3"/>
        <w:numPr>
          <w:ilvl w:val="0"/>
          <w:numId w:val="21"/>
        </w:numPr>
        <w:spacing w:after="240" w:line="360" w:lineRule="auto"/>
        <w:ind w:left="357" w:hanging="357"/>
        <w:jc w:val="left"/>
        <w:rPr>
          <w:rFonts w:cs="Arial"/>
          <w:color w:val="7030A0"/>
          <w:sz w:val="22"/>
          <w:szCs w:val="24"/>
        </w:rPr>
      </w:pPr>
      <w:r w:rsidRPr="00BC1FD3">
        <w:rPr>
          <w:rFonts w:cs="Arial"/>
          <w:sz w:val="22"/>
          <w:szCs w:val="24"/>
        </w:rPr>
        <w:t>Wybrany wykonawca zostanie powiadomiony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miejscu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terminie zawarcia umowy jak również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wszelkich ewentualnych dodatkowych formalnościach, jakie winny zostać dopełnione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celu zawarcia umowy.</w:t>
      </w:r>
    </w:p>
    <w:p w14:paraId="64F3E8E2" w14:textId="77777777" w:rsidR="0058060F" w:rsidRPr="005333C8" w:rsidRDefault="0058060F" w:rsidP="00843758">
      <w:pPr>
        <w:pStyle w:val="Nagwek2"/>
        <w:spacing w:line="360" w:lineRule="auto"/>
      </w:pPr>
      <w:r w:rsidRPr="005333C8">
        <w:lastRenderedPageBreak/>
        <w:t xml:space="preserve">Pozostałe informacje </w:t>
      </w:r>
      <w:r w:rsidRPr="00DE3582">
        <w:t>niezbędne</w:t>
      </w:r>
      <w:r w:rsidRPr="005333C8">
        <w:t xml:space="preserve"> dla prowadzonego postępowania</w:t>
      </w:r>
    </w:p>
    <w:p w14:paraId="7C3A2148" w14:textId="0979AFBD" w:rsidR="0058060F" w:rsidRPr="00BC1FD3" w:rsidRDefault="0058060F" w:rsidP="002E6DC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wymaga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nie dopuszcza składania ofert wariantowych.</w:t>
      </w:r>
    </w:p>
    <w:p w14:paraId="5D1BB8AC" w14:textId="66C8105B" w:rsidR="0058060F" w:rsidRPr="00BC1FD3" w:rsidRDefault="0058060F" w:rsidP="002E6DC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prowadzi postępowania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celu zawarcia umowy ramowej.</w:t>
      </w:r>
    </w:p>
    <w:p w14:paraId="0B887F85" w14:textId="6092D1B4" w:rsidR="0058060F" w:rsidRPr="00BC1FD3" w:rsidRDefault="0058060F" w:rsidP="002E6DC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 xml:space="preserve">Zamawiający </w:t>
      </w:r>
      <w:r w:rsidR="007543DD" w:rsidRPr="00BC1FD3">
        <w:rPr>
          <w:rFonts w:cs="Arial"/>
          <w:sz w:val="22"/>
          <w:szCs w:val="24"/>
        </w:rPr>
        <w:t xml:space="preserve">nie wymaga złożenia oferty po </w:t>
      </w:r>
      <w:r w:rsidRPr="00BC1FD3">
        <w:rPr>
          <w:rFonts w:cs="Arial"/>
          <w:sz w:val="22"/>
          <w:szCs w:val="24"/>
        </w:rPr>
        <w:t>odbyci</w:t>
      </w:r>
      <w:r w:rsidR="007543DD" w:rsidRPr="00BC1FD3">
        <w:rPr>
          <w:rFonts w:cs="Arial"/>
          <w:sz w:val="22"/>
          <w:szCs w:val="24"/>
        </w:rPr>
        <w:t>u</w:t>
      </w:r>
      <w:r w:rsidRPr="00BC1FD3">
        <w:rPr>
          <w:rFonts w:cs="Arial"/>
          <w:sz w:val="22"/>
          <w:szCs w:val="24"/>
        </w:rPr>
        <w:t xml:space="preserve"> przez wykonawcę wizji lokalnej lub sprawdzenia </w:t>
      </w:r>
      <w:r w:rsidR="007543DD" w:rsidRPr="00BC1FD3">
        <w:rPr>
          <w:rFonts w:cs="Arial"/>
          <w:sz w:val="22"/>
          <w:szCs w:val="24"/>
        </w:rPr>
        <w:t xml:space="preserve">przez niego </w:t>
      </w:r>
      <w:r w:rsidRPr="00BC1FD3">
        <w:rPr>
          <w:rFonts w:cs="Arial"/>
          <w:sz w:val="22"/>
          <w:szCs w:val="24"/>
        </w:rPr>
        <w:t>dokumentów niezbędnych do realizacji zamó</w:t>
      </w:r>
      <w:r w:rsidR="00E13D14" w:rsidRPr="00BC1FD3">
        <w:rPr>
          <w:rFonts w:cs="Arial"/>
          <w:sz w:val="22"/>
          <w:szCs w:val="24"/>
        </w:rPr>
        <w:t>wienia dostępnych na miejscu u Z</w:t>
      </w:r>
      <w:r w:rsidRPr="00BC1FD3">
        <w:rPr>
          <w:rFonts w:cs="Arial"/>
          <w:sz w:val="22"/>
          <w:szCs w:val="24"/>
        </w:rPr>
        <w:t xml:space="preserve">amawiającego. </w:t>
      </w:r>
    </w:p>
    <w:p w14:paraId="0E90CD6A" w14:textId="079D012F" w:rsidR="0058060F" w:rsidRPr="00BC1FD3" w:rsidRDefault="0058060F" w:rsidP="002E6DC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przewiduje rozliczania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walutach obcych, rozliczenia będą dokonywane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złotych polskich.</w:t>
      </w:r>
    </w:p>
    <w:p w14:paraId="6425028B" w14:textId="4631EB34" w:rsidR="0058060F" w:rsidRPr="00BC1FD3" w:rsidRDefault="0058060F" w:rsidP="002E6DC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przewiduje wyboru najkorzystniejszej oferty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>zastosowaniem aukcji elektronicznej.</w:t>
      </w:r>
    </w:p>
    <w:p w14:paraId="7ADF80AF" w14:textId="03033C35" w:rsidR="0058060F" w:rsidRPr="00BC1FD3" w:rsidRDefault="0058060F" w:rsidP="002E6DC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przewiduje zwrotu kosztów udziału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postępowaniu.</w:t>
      </w:r>
    </w:p>
    <w:p w14:paraId="3862F23B" w14:textId="4E12D5B8" w:rsidR="0058060F" w:rsidRPr="00BC1FD3" w:rsidRDefault="0058060F" w:rsidP="002E6DC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zastrzega obowiązku osobistego wykonania przez wykonawcę kluczowych zadań, zgodnie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>art. 60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art. 121 ustawy.</w:t>
      </w:r>
    </w:p>
    <w:p w14:paraId="76E5F987" w14:textId="69518C74" w:rsidR="0058060F" w:rsidRPr="00BC1FD3" w:rsidRDefault="0058060F" w:rsidP="002E6DC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wymaga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nie dopuszcza złożenia ofert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postaci katalogów elektronicznych lub dołączenia katalogów elektronicznych do oferty,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sytuacji określonej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93 ustawy.</w:t>
      </w:r>
    </w:p>
    <w:p w14:paraId="27D2285E" w14:textId="5A76E1DE" w:rsidR="00DD0004" w:rsidRPr="00BC1FD3" w:rsidRDefault="00DD0004" w:rsidP="002E6DC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Wykonawca może powierzyć wykonanie części zamówienia podwykonawcy. Zamawiający nie wymaga wskazania przez wykonawcę,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ofercie, części zamówienia, których wykonanie zamierza powierzyć podwykonawcom, ani podania nazw ewentualnych podwykonawców, jeżeli są już znani.</w:t>
      </w:r>
    </w:p>
    <w:p w14:paraId="568F3870" w14:textId="7FF8A2DC" w:rsidR="00402265" w:rsidRPr="005333C8" w:rsidRDefault="00402265" w:rsidP="002E6DCB">
      <w:pPr>
        <w:pStyle w:val="Akapitzlist"/>
        <w:numPr>
          <w:ilvl w:val="0"/>
          <w:numId w:val="13"/>
        </w:numPr>
        <w:spacing w:after="240" w:line="360" w:lineRule="auto"/>
        <w:ind w:left="357" w:hanging="357"/>
        <w:jc w:val="left"/>
        <w:rPr>
          <w:rFonts w:cs="Arial"/>
          <w:sz w:val="24"/>
          <w:szCs w:val="24"/>
        </w:rPr>
      </w:pPr>
      <w:r w:rsidRPr="00BC1FD3">
        <w:rPr>
          <w:rFonts w:cs="Arial"/>
          <w:sz w:val="22"/>
          <w:szCs w:val="24"/>
        </w:rPr>
        <w:t>Zamawiający nie przewiduje podstaw wykluczenia,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których mowa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109 ust. 1 ustawy.</w:t>
      </w:r>
    </w:p>
    <w:p w14:paraId="3B6BA1B2" w14:textId="17502B1A" w:rsidR="00984494" w:rsidRPr="005333C8" w:rsidRDefault="00984494" w:rsidP="00843758">
      <w:pPr>
        <w:pStyle w:val="Nagwek2"/>
        <w:spacing w:line="360" w:lineRule="auto"/>
      </w:pPr>
      <w:r w:rsidRPr="005333C8">
        <w:t>Informacje dotyczące przetwarzania danych osobowych zgodnie</w:t>
      </w:r>
      <w:r w:rsidR="004E6C57">
        <w:t xml:space="preserve"> z </w:t>
      </w:r>
      <w:r w:rsidRPr="005333C8">
        <w:t>RODO:</w:t>
      </w:r>
    </w:p>
    <w:p w14:paraId="2B26F425" w14:textId="7D635D45" w:rsidR="00984494" w:rsidRPr="00BC1FD3" w:rsidRDefault="00984494" w:rsidP="002E6DCB">
      <w:pPr>
        <w:pStyle w:val="Akapitzlist"/>
        <w:numPr>
          <w:ilvl w:val="1"/>
          <w:numId w:val="13"/>
        </w:numPr>
        <w:spacing w:line="360" w:lineRule="auto"/>
        <w:ind w:left="426" w:hanging="426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Klauzule informacyjne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>art. 13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14 RODO ujęte są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załącznikach nr 1A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nr 1B do swz.</w:t>
      </w:r>
    </w:p>
    <w:p w14:paraId="1070F80D" w14:textId="1848E9EC" w:rsidR="00984494" w:rsidRPr="00BC1FD3" w:rsidRDefault="00984494" w:rsidP="002E6DCB">
      <w:pPr>
        <w:pStyle w:val="Akapitzlist"/>
        <w:numPr>
          <w:ilvl w:val="1"/>
          <w:numId w:val="13"/>
        </w:numPr>
        <w:spacing w:after="240" w:line="360" w:lineRule="auto"/>
        <w:ind w:left="425" w:hanging="425"/>
        <w:jc w:val="left"/>
        <w:rPr>
          <w:rFonts w:cs="Arial"/>
          <w:b/>
          <w:bCs/>
          <w:sz w:val="22"/>
          <w:szCs w:val="24"/>
          <w:lang w:eastAsia="pl-PL"/>
        </w:rPr>
      </w:pPr>
      <w:r w:rsidRPr="00BC1FD3">
        <w:rPr>
          <w:rFonts w:cs="Arial"/>
          <w:sz w:val="22"/>
          <w:szCs w:val="24"/>
        </w:rPr>
        <w:t>Zamawiający wymaga złożenia przez Wykonawcę wraz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>ofertą oświadczenia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wypełnieniu obowiązków informacyjnych, przewidzianych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13 oraz jeśli dotyczy art. 14 RODO – oświadcz</w:t>
      </w:r>
      <w:r w:rsidRPr="00BC1FD3">
        <w:rPr>
          <w:rFonts w:cs="Arial"/>
          <w:bCs/>
          <w:sz w:val="22"/>
          <w:szCs w:val="24"/>
          <w:lang w:eastAsia="pl-PL"/>
        </w:rPr>
        <w:t>enie jest ujęte</w:t>
      </w:r>
      <w:r w:rsidR="00BB4369" w:rsidRPr="00BC1FD3">
        <w:rPr>
          <w:rFonts w:cs="Arial"/>
          <w:bCs/>
          <w:sz w:val="22"/>
          <w:szCs w:val="24"/>
          <w:lang w:eastAsia="pl-PL"/>
        </w:rPr>
        <w:t xml:space="preserve"> w </w:t>
      </w:r>
      <w:r w:rsidRPr="00BC1FD3">
        <w:rPr>
          <w:rFonts w:cs="Arial"/>
          <w:bCs/>
          <w:sz w:val="22"/>
          <w:szCs w:val="24"/>
          <w:lang w:eastAsia="pl-PL"/>
        </w:rPr>
        <w:t>Formularzu oferty.</w:t>
      </w:r>
    </w:p>
    <w:p w14:paraId="647849D8" w14:textId="3A83BA5C" w:rsidR="00793C75" w:rsidRPr="005333C8" w:rsidRDefault="003874B2" w:rsidP="00843758">
      <w:pPr>
        <w:pStyle w:val="Nagwek2"/>
        <w:spacing w:line="360" w:lineRule="auto"/>
      </w:pPr>
      <w:r w:rsidRPr="005333C8">
        <w:t>Pouczenie</w:t>
      </w:r>
      <w:r w:rsidR="00BB4369">
        <w:t xml:space="preserve"> o </w:t>
      </w:r>
      <w:r w:rsidRPr="005333C8">
        <w:t>środkach ochrony prawnej przysługujących wykonawcy</w:t>
      </w:r>
    </w:p>
    <w:p w14:paraId="75B5C3C0" w14:textId="4F728BEA" w:rsidR="00302308" w:rsidRPr="00BC1FD3" w:rsidRDefault="00302308" w:rsidP="002E6DCB">
      <w:pPr>
        <w:pStyle w:val="Akapitzlist"/>
        <w:numPr>
          <w:ilvl w:val="0"/>
          <w:numId w:val="1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 xml:space="preserve">Wykonawcy </w:t>
      </w:r>
      <w:r w:rsidR="008D6809" w:rsidRPr="00BC1FD3">
        <w:rPr>
          <w:rFonts w:cs="Arial"/>
          <w:sz w:val="22"/>
          <w:szCs w:val="24"/>
        </w:rPr>
        <w:t>oraz innemu podmiotowi, jeżeli ma lub miał interes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8D6809" w:rsidRPr="00BC1FD3">
        <w:rPr>
          <w:rFonts w:cs="Arial"/>
          <w:sz w:val="22"/>
          <w:szCs w:val="24"/>
        </w:rPr>
        <w:t>uzyskaniu zamówienia oraz poniósł lub może ponieść szkodę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8D6809" w:rsidRPr="00BC1FD3">
        <w:rPr>
          <w:rFonts w:cs="Arial"/>
          <w:sz w:val="22"/>
          <w:szCs w:val="24"/>
        </w:rPr>
        <w:t xml:space="preserve">wyniku naruszenia przez </w:t>
      </w:r>
      <w:r w:rsidR="00FF6FB5" w:rsidRPr="00BC1FD3">
        <w:rPr>
          <w:rFonts w:cs="Arial"/>
          <w:sz w:val="22"/>
          <w:szCs w:val="24"/>
        </w:rPr>
        <w:t>Z</w:t>
      </w:r>
      <w:r w:rsidRPr="00BC1FD3">
        <w:rPr>
          <w:rFonts w:cs="Arial"/>
          <w:sz w:val="22"/>
          <w:szCs w:val="24"/>
        </w:rPr>
        <w:t>amawiającego przepisów ustawy przysługują środki ochrony prawnej.</w:t>
      </w:r>
    </w:p>
    <w:p w14:paraId="5923863F" w14:textId="7B32DD94" w:rsidR="00302308" w:rsidRPr="00BC1FD3" w:rsidRDefault="00302308" w:rsidP="002E6DCB">
      <w:pPr>
        <w:pStyle w:val="Akapitzlist"/>
        <w:numPr>
          <w:ilvl w:val="0"/>
          <w:numId w:val="1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Środki ochrony prawnej wobec ogłoszenia wszczynającego postępowanie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 xml:space="preserve">udzielenie zamówienia oraz dokumentów zamówienia przysługują również organizacjom wpisanym </w:t>
      </w:r>
      <w:r w:rsidRPr="00BC1FD3">
        <w:rPr>
          <w:rFonts w:cs="Arial"/>
          <w:sz w:val="22"/>
          <w:szCs w:val="24"/>
        </w:rPr>
        <w:lastRenderedPageBreak/>
        <w:t>na listę,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której mowa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469 pkt 15</w:t>
      </w:r>
      <w:r w:rsidR="00F90804" w:rsidRPr="00BC1FD3">
        <w:rPr>
          <w:rFonts w:cs="Arial"/>
          <w:sz w:val="22"/>
          <w:szCs w:val="24"/>
        </w:rPr>
        <w:t xml:space="preserve"> ustawy</w:t>
      </w:r>
      <w:r w:rsidRPr="00BC1FD3">
        <w:rPr>
          <w:rFonts w:cs="Arial"/>
          <w:sz w:val="22"/>
          <w:szCs w:val="24"/>
        </w:rPr>
        <w:t>, oraz Rzecznikowi Małych</w:t>
      </w:r>
      <w:r w:rsidR="004E6C57">
        <w:rPr>
          <w:rFonts w:cs="Arial"/>
          <w:sz w:val="22"/>
          <w:szCs w:val="24"/>
        </w:rPr>
        <w:t xml:space="preserve"> i </w:t>
      </w:r>
      <w:r w:rsidR="00965BB2">
        <w:rPr>
          <w:rFonts w:cs="Arial"/>
          <w:sz w:val="22"/>
          <w:szCs w:val="24"/>
        </w:rPr>
        <w:t>Średnich Przedsiębiorców.</w:t>
      </w:r>
    </w:p>
    <w:p w14:paraId="42E21580" w14:textId="3A559169" w:rsidR="00302308" w:rsidRPr="00BC1FD3" w:rsidRDefault="00F90804" w:rsidP="002E6DCB">
      <w:pPr>
        <w:pStyle w:val="Akapitzlist"/>
        <w:numPr>
          <w:ilvl w:val="0"/>
          <w:numId w:val="1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Przepisy dotyczące ś</w:t>
      </w:r>
      <w:r w:rsidR="00302308" w:rsidRPr="00BC1FD3">
        <w:rPr>
          <w:rFonts w:cs="Arial"/>
          <w:sz w:val="22"/>
          <w:szCs w:val="24"/>
        </w:rPr>
        <w:t>rodk</w:t>
      </w:r>
      <w:r w:rsidRPr="00BC1FD3">
        <w:rPr>
          <w:rFonts w:cs="Arial"/>
          <w:sz w:val="22"/>
          <w:szCs w:val="24"/>
        </w:rPr>
        <w:t>ów</w:t>
      </w:r>
      <w:r w:rsidR="00302308" w:rsidRPr="00BC1FD3">
        <w:rPr>
          <w:rFonts w:cs="Arial"/>
          <w:sz w:val="22"/>
          <w:szCs w:val="24"/>
        </w:rPr>
        <w:t xml:space="preserve"> ochrony prawnej są określone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302308" w:rsidRPr="00BC1FD3">
        <w:rPr>
          <w:rFonts w:cs="Arial"/>
          <w:sz w:val="22"/>
          <w:szCs w:val="24"/>
        </w:rPr>
        <w:t>dziale IX ustawy.</w:t>
      </w:r>
    </w:p>
    <w:p w14:paraId="765F9794" w14:textId="5E2EFAEE" w:rsidR="008D6809" w:rsidRPr="00BC1FD3" w:rsidRDefault="00302308" w:rsidP="002E6DCB">
      <w:pPr>
        <w:pStyle w:val="Akapitzlist"/>
        <w:numPr>
          <w:ilvl w:val="0"/>
          <w:numId w:val="1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Odwo</w:t>
      </w:r>
      <w:r w:rsidR="00F90804" w:rsidRPr="00BC1FD3">
        <w:rPr>
          <w:rFonts w:cs="Arial"/>
          <w:sz w:val="22"/>
          <w:szCs w:val="24"/>
        </w:rPr>
        <w:t xml:space="preserve">łanie przysługuje na </w:t>
      </w:r>
      <w:r w:rsidRPr="00BC1FD3">
        <w:rPr>
          <w:rFonts w:cs="Arial"/>
          <w:sz w:val="22"/>
          <w:szCs w:val="24"/>
        </w:rPr>
        <w:t>niezgodną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 xml:space="preserve">przepisami ustawy czynność </w:t>
      </w:r>
      <w:r w:rsidR="00FF6FB5" w:rsidRPr="00BC1FD3">
        <w:rPr>
          <w:rFonts w:cs="Arial"/>
          <w:sz w:val="22"/>
          <w:szCs w:val="24"/>
        </w:rPr>
        <w:t>Z</w:t>
      </w:r>
      <w:r w:rsidRPr="00BC1FD3">
        <w:rPr>
          <w:rFonts w:cs="Arial"/>
          <w:sz w:val="22"/>
          <w:szCs w:val="24"/>
        </w:rPr>
        <w:t>amawiającego, podjętą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postępowaniu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udzielenie zamówienia,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tym na p</w:t>
      </w:r>
      <w:r w:rsidR="00F90804" w:rsidRPr="00BC1FD3">
        <w:rPr>
          <w:rFonts w:cs="Arial"/>
          <w:sz w:val="22"/>
          <w:szCs w:val="24"/>
        </w:rPr>
        <w:t xml:space="preserve">rojektowane postanowienie umowy oraz </w:t>
      </w:r>
      <w:r w:rsidRPr="00BC1FD3">
        <w:rPr>
          <w:rFonts w:cs="Arial"/>
          <w:sz w:val="22"/>
          <w:szCs w:val="24"/>
        </w:rPr>
        <w:t>zaniechanie czynności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postępowaniu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 xml:space="preserve">udzielenie zamówienia, do której </w:t>
      </w:r>
      <w:r w:rsidR="00FF6FB5" w:rsidRPr="00BC1FD3">
        <w:rPr>
          <w:rFonts w:cs="Arial"/>
          <w:sz w:val="22"/>
          <w:szCs w:val="24"/>
        </w:rPr>
        <w:t>Z</w:t>
      </w:r>
      <w:r w:rsidRPr="00BC1FD3">
        <w:rPr>
          <w:rFonts w:cs="Arial"/>
          <w:sz w:val="22"/>
          <w:szCs w:val="24"/>
        </w:rPr>
        <w:t>amawiający był</w:t>
      </w:r>
      <w:r w:rsidR="00F90804" w:rsidRPr="00BC1FD3">
        <w:rPr>
          <w:rFonts w:cs="Arial"/>
          <w:sz w:val="22"/>
          <w:szCs w:val="24"/>
        </w:rPr>
        <w:t xml:space="preserve"> obowiązany na podstawie ustawy.</w:t>
      </w:r>
    </w:p>
    <w:p w14:paraId="5AAEB52B" w14:textId="6062E703" w:rsidR="00F41439" w:rsidRPr="005333C8" w:rsidRDefault="00F90804" w:rsidP="00DE0C72">
      <w:pPr>
        <w:pStyle w:val="Akapitzlist"/>
        <w:numPr>
          <w:ilvl w:val="0"/>
          <w:numId w:val="11"/>
        </w:numPr>
        <w:spacing w:after="120" w:line="360" w:lineRule="auto"/>
        <w:ind w:left="357" w:hanging="357"/>
        <w:jc w:val="left"/>
        <w:rPr>
          <w:rFonts w:cs="Arial"/>
          <w:sz w:val="24"/>
          <w:szCs w:val="24"/>
        </w:rPr>
      </w:pPr>
      <w:r w:rsidRPr="00BC1FD3">
        <w:rPr>
          <w:rFonts w:cs="Arial"/>
          <w:sz w:val="22"/>
          <w:szCs w:val="24"/>
        </w:rPr>
        <w:t>Na orzeczenie Izby oraz postanowienie Prezesa Izby,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którym mowa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519 ust. 1</w:t>
      </w:r>
      <w:r w:rsidR="0041447D" w:rsidRPr="00BC1FD3">
        <w:rPr>
          <w:rFonts w:cs="Arial"/>
          <w:sz w:val="22"/>
          <w:szCs w:val="24"/>
        </w:rPr>
        <w:t xml:space="preserve"> ustawy</w:t>
      </w:r>
      <w:r w:rsidRPr="00BC1FD3">
        <w:rPr>
          <w:rFonts w:cs="Arial"/>
          <w:sz w:val="22"/>
          <w:szCs w:val="24"/>
        </w:rPr>
        <w:t>, stronom oraz uczestnikom postępowania odwoławczego przysługuje skarga do sądu.</w:t>
      </w:r>
    </w:p>
    <w:p w14:paraId="7B69221C" w14:textId="77777777" w:rsidR="000611E6" w:rsidRPr="005333C8" w:rsidRDefault="000611E6" w:rsidP="00DE3582">
      <w:pPr>
        <w:pStyle w:val="Nagwek2"/>
      </w:pPr>
      <w:r w:rsidRPr="005333C8">
        <w:t>Załączniki do swz:</w:t>
      </w:r>
    </w:p>
    <w:p w14:paraId="295334F1" w14:textId="77777777" w:rsidR="003F1C3C" w:rsidRPr="00AA3EAD" w:rsidRDefault="003F1C3C" w:rsidP="00644DC5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>Załącznik nr 1A i 1B</w:t>
      </w:r>
      <w:r w:rsidRPr="00AA3EAD">
        <w:rPr>
          <w:sz w:val="22"/>
        </w:rPr>
        <w:tab/>
        <w:t>Klauzule informacyjne z art. 13 i art. 14 RODO</w:t>
      </w:r>
    </w:p>
    <w:p w14:paraId="7822D9AA" w14:textId="4C072AD6" w:rsidR="003F1C3C" w:rsidRDefault="003F1C3C" w:rsidP="00644DC5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>Załącznik nr 1C</w:t>
      </w:r>
      <w:r w:rsidRPr="00AA3EAD">
        <w:rPr>
          <w:sz w:val="22"/>
        </w:rPr>
        <w:tab/>
        <w:t>Projektowane postanowienia umowy w sprawie zamówienia publicznego, które zostaną wprowadzone do treści tej umowy – wzór umowy</w:t>
      </w:r>
      <w:bookmarkStart w:id="0" w:name="_GoBack"/>
      <w:bookmarkEnd w:id="0"/>
    </w:p>
    <w:p w14:paraId="4A032830" w14:textId="5C0EDF0F" w:rsidR="0031264E" w:rsidRPr="00AA3EAD" w:rsidRDefault="0031264E" w:rsidP="00644DC5">
      <w:pPr>
        <w:spacing w:line="360" w:lineRule="auto"/>
        <w:ind w:left="2268" w:hanging="2268"/>
        <w:jc w:val="left"/>
        <w:rPr>
          <w:sz w:val="22"/>
        </w:rPr>
      </w:pPr>
      <w:r w:rsidRPr="0031264E">
        <w:rPr>
          <w:sz w:val="22"/>
        </w:rPr>
        <w:t>Załączn</w:t>
      </w:r>
      <w:r>
        <w:rPr>
          <w:sz w:val="22"/>
        </w:rPr>
        <w:t>ik nr 1D</w:t>
      </w:r>
      <w:r>
        <w:rPr>
          <w:sz w:val="22"/>
        </w:rPr>
        <w:tab/>
        <w:t>Szczegółowy opis przedmiotu zamówienia (SOPZ)</w:t>
      </w:r>
    </w:p>
    <w:p w14:paraId="6C053FF9" w14:textId="77777777" w:rsidR="003F1C3C" w:rsidRDefault="003F1C3C" w:rsidP="00644DC5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>Załącznik nr 2</w:t>
      </w:r>
      <w:r w:rsidRPr="00AA3EAD">
        <w:rPr>
          <w:sz w:val="22"/>
        </w:rPr>
        <w:tab/>
        <w:t>Formularz oferty</w:t>
      </w:r>
    </w:p>
    <w:p w14:paraId="20741EFB" w14:textId="77777777" w:rsidR="003F1C3C" w:rsidRPr="00AA3EAD" w:rsidRDefault="003F1C3C" w:rsidP="00644DC5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 xml:space="preserve">Załącznik nr 2A </w:t>
      </w:r>
      <w:r w:rsidRPr="00AA3EAD">
        <w:rPr>
          <w:sz w:val="22"/>
        </w:rPr>
        <w:tab/>
        <w:t>Oświadczenie wykonawców wspólnie ubiegających się o udzielenie zamówienia, z którego wynika, które usługi wykonają poszczególni wykonawcy</w:t>
      </w:r>
    </w:p>
    <w:p w14:paraId="21D54FD6" w14:textId="77777777" w:rsidR="003F1C3C" w:rsidRPr="00AA3EAD" w:rsidRDefault="003F1C3C" w:rsidP="00644DC5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 xml:space="preserve">Załącznik nr 2B </w:t>
      </w:r>
      <w:r w:rsidRPr="00AA3EAD">
        <w:rPr>
          <w:sz w:val="22"/>
        </w:rPr>
        <w:tab/>
        <w:t>Wzór zobowiązania podmiotu udostępniającego zasoby</w:t>
      </w:r>
    </w:p>
    <w:p w14:paraId="0F64979E" w14:textId="77777777" w:rsidR="003F1C3C" w:rsidRPr="00AA3EAD" w:rsidRDefault="003F1C3C" w:rsidP="00644DC5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 xml:space="preserve">Załącznik nr 3 </w:t>
      </w:r>
      <w:r w:rsidRPr="00AA3EAD">
        <w:rPr>
          <w:sz w:val="22"/>
        </w:rPr>
        <w:tab/>
        <w:t xml:space="preserve">Oświadczenie wykonawcy o niepodleganiu wykluczeniu, spełnianiu warunków udziału w postępowaniu </w:t>
      </w:r>
    </w:p>
    <w:p w14:paraId="211937D5" w14:textId="77777777" w:rsidR="003F1C3C" w:rsidRPr="00AA3EAD" w:rsidRDefault="003F1C3C" w:rsidP="00644DC5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 xml:space="preserve">Załącznik nr 3A </w:t>
      </w:r>
      <w:r w:rsidRPr="00AA3EAD">
        <w:rPr>
          <w:sz w:val="22"/>
        </w:rPr>
        <w:tab/>
        <w:t xml:space="preserve">Oświadczenie podmiotu udostępniającego zasoby o niepodleganiu wykluczeniu, spełnianiu warunków udziału w postępowaniu </w:t>
      </w:r>
    </w:p>
    <w:p w14:paraId="2695B17D" w14:textId="77777777" w:rsidR="001601D1" w:rsidRDefault="003F1C3C" w:rsidP="00644DC5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>Załączn</w:t>
      </w:r>
      <w:r w:rsidR="002B281E">
        <w:rPr>
          <w:sz w:val="22"/>
        </w:rPr>
        <w:t xml:space="preserve">ik nr 4 </w:t>
      </w:r>
      <w:r w:rsidR="002B281E">
        <w:rPr>
          <w:sz w:val="22"/>
        </w:rPr>
        <w:tab/>
        <w:t>Wykaz usług wykonanych</w:t>
      </w:r>
    </w:p>
    <w:p w14:paraId="3004A902" w14:textId="77777777" w:rsidR="00CB5BEF" w:rsidRDefault="001F4BF9" w:rsidP="00644DC5">
      <w:pPr>
        <w:spacing w:after="360" w:line="360" w:lineRule="auto"/>
        <w:ind w:left="2268" w:hanging="2268"/>
        <w:jc w:val="left"/>
        <w:rPr>
          <w:sz w:val="22"/>
        </w:rPr>
      </w:pPr>
      <w:r>
        <w:rPr>
          <w:sz w:val="22"/>
        </w:rPr>
        <w:t xml:space="preserve">Załącznik nr 5 </w:t>
      </w:r>
      <w:r>
        <w:rPr>
          <w:sz w:val="22"/>
        </w:rPr>
        <w:tab/>
        <w:t>Wykaz o</w:t>
      </w:r>
      <w:r w:rsidR="00642FA2">
        <w:rPr>
          <w:sz w:val="22"/>
        </w:rPr>
        <w:t>sób, skierowanych</w:t>
      </w:r>
      <w:r>
        <w:rPr>
          <w:sz w:val="22"/>
        </w:rPr>
        <w:t xml:space="preserve"> do realizacji zamówienia</w:t>
      </w:r>
    </w:p>
    <w:p w14:paraId="53708A95" w14:textId="624D6CC9" w:rsidR="00BC1FD3" w:rsidRPr="002B281E" w:rsidRDefault="00BC1FD3" w:rsidP="00644DC5">
      <w:pPr>
        <w:spacing w:line="360" w:lineRule="auto"/>
        <w:rPr>
          <w:sz w:val="22"/>
        </w:rPr>
      </w:pPr>
      <w:r>
        <w:rPr>
          <w:rFonts w:cs="Arial"/>
          <w:sz w:val="22"/>
          <w:szCs w:val="24"/>
        </w:rPr>
        <w:br w:type="page"/>
      </w:r>
    </w:p>
    <w:p w14:paraId="12A9353B" w14:textId="77777777" w:rsidR="00677761" w:rsidRPr="002C5423" w:rsidRDefault="00677761" w:rsidP="00677761">
      <w:pPr>
        <w:spacing w:before="240" w:line="360" w:lineRule="auto"/>
        <w:jc w:val="center"/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</w:pPr>
      <w:r w:rsidRPr="002C5423"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  <w:lastRenderedPageBreak/>
        <w:t>Załącznik nr 1A do swz</w:t>
      </w:r>
    </w:p>
    <w:p w14:paraId="006BDA00" w14:textId="77777777" w:rsidR="00677761" w:rsidRPr="008C767C" w:rsidRDefault="00677761" w:rsidP="00677761">
      <w:pPr>
        <w:spacing w:line="360" w:lineRule="auto"/>
        <w:jc w:val="center"/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</w:pPr>
      <w:r w:rsidRPr="008C767C"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  <w:t xml:space="preserve">KLAUZULA INFORMACYJNA NA PODSTAWIE ARTYKUŁU 13 RODO </w:t>
      </w:r>
    </w:p>
    <w:p w14:paraId="4496E301" w14:textId="77777777" w:rsidR="00677761" w:rsidRPr="008C767C" w:rsidRDefault="00677761" w:rsidP="00677761">
      <w:pPr>
        <w:spacing w:line="360" w:lineRule="auto"/>
        <w:jc w:val="center"/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</w:pPr>
      <w:r w:rsidRPr="008C767C"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  <w:t xml:space="preserve">(rozporządzeniA o ochronie danych osobowych) </w:t>
      </w:r>
      <w:r w:rsidRPr="002C5423">
        <w:rPr>
          <w:rFonts w:eastAsiaTheme="majorEastAsia" w:cs="Arial"/>
          <w:caps/>
          <w:spacing w:val="-10"/>
          <w:sz w:val="22"/>
          <w:vertAlign w:val="superscript"/>
        </w:rPr>
        <w:footnoteReference w:id="2"/>
      </w:r>
    </w:p>
    <w:p w14:paraId="6B8F6F42" w14:textId="77777777" w:rsidR="00677761" w:rsidRPr="008C767C" w:rsidRDefault="00677761" w:rsidP="00677761">
      <w:pPr>
        <w:spacing w:line="360" w:lineRule="auto"/>
        <w:jc w:val="center"/>
        <w:rPr>
          <w:rFonts w:eastAsiaTheme="majorEastAsia" w:cs="Arial"/>
          <w:caps/>
          <w:color w:val="404040" w:themeColor="text1" w:themeTint="BF"/>
          <w:spacing w:val="-10"/>
          <w:sz w:val="22"/>
        </w:rPr>
      </w:pPr>
      <w:r w:rsidRPr="008C767C">
        <w:rPr>
          <w:rFonts w:eastAsiaTheme="majorEastAsia" w:cs="Arial"/>
          <w:caps/>
          <w:color w:val="404040" w:themeColor="text1" w:themeTint="BF"/>
          <w:spacing w:val="-10"/>
          <w:sz w:val="22"/>
        </w:rPr>
        <w:t>ZAWIERA INFORMACJE O WARUNKACH PRZETWARZANIA DANYCH OSOBOWYCH,</w:t>
      </w:r>
    </w:p>
    <w:p w14:paraId="78AC30BB" w14:textId="77777777" w:rsidR="00677761" w:rsidRPr="008C767C" w:rsidRDefault="00677761" w:rsidP="00DA5DD5">
      <w:pPr>
        <w:spacing w:after="120" w:line="360" w:lineRule="auto"/>
        <w:jc w:val="center"/>
        <w:rPr>
          <w:rFonts w:eastAsiaTheme="majorEastAsia" w:cs="Arial"/>
          <w:caps/>
          <w:color w:val="404040" w:themeColor="text1" w:themeTint="BF"/>
          <w:spacing w:val="-10"/>
          <w:sz w:val="22"/>
        </w:rPr>
      </w:pPr>
      <w:r w:rsidRPr="008C767C">
        <w:rPr>
          <w:rFonts w:eastAsiaTheme="majorEastAsia" w:cs="Arial"/>
          <w:caps/>
          <w:color w:val="404040" w:themeColor="text1" w:themeTint="BF"/>
          <w:spacing w:val="-10"/>
          <w:sz w:val="22"/>
        </w:rPr>
        <w:t>GDY DANE TE ZBIERANE SĄ OD OSOBY, KTÓREJ DOTYCZĄ.</w:t>
      </w:r>
    </w:p>
    <w:tbl>
      <w:tblPr>
        <w:tblStyle w:val="Tabela-Siatka1"/>
        <w:tblW w:w="1034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  <w:tblCaption w:val="Tabela zawiera klauzulę informacyjną z artykułu 13  RODO w formie pytań i odpowiedzi."/>
      </w:tblPr>
      <w:tblGrid>
        <w:gridCol w:w="2695"/>
        <w:gridCol w:w="7650"/>
      </w:tblGrid>
      <w:tr w:rsidR="00677761" w:rsidRPr="008C767C" w14:paraId="323697D3" w14:textId="77777777" w:rsidTr="009B2EBC">
        <w:trPr>
          <w:trHeight w:val="1015"/>
          <w:tblHeader/>
          <w:jc w:val="center"/>
        </w:trPr>
        <w:tc>
          <w:tcPr>
            <w:tcW w:w="2695" w:type="dxa"/>
            <w:shd w:val="clear" w:color="auto" w:fill="D9D9D9" w:themeFill="background1" w:themeFillShade="D9"/>
            <w:vAlign w:val="center"/>
          </w:tcPr>
          <w:p w14:paraId="00D67C95" w14:textId="77777777" w:rsidR="00677761" w:rsidRPr="008C767C" w:rsidRDefault="00677761" w:rsidP="00D03987">
            <w:pPr>
              <w:spacing w:line="360" w:lineRule="auto"/>
              <w:ind w:left="317"/>
              <w:contextualSpacing/>
              <w:jc w:val="center"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PYTANIE DO ADMINISTRATORA DANYCH OSOBOWYCH: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3F762357" w14:textId="77777777" w:rsidR="00677761" w:rsidRPr="008C767C" w:rsidRDefault="00677761" w:rsidP="00D0398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ODPOWIEDŹ:</w:t>
            </w:r>
          </w:p>
        </w:tc>
      </w:tr>
      <w:tr w:rsidR="00677761" w:rsidRPr="008C767C" w14:paraId="1283A214" w14:textId="77777777" w:rsidTr="009B2EBC">
        <w:trPr>
          <w:trHeight w:val="1210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736B4913" w14:textId="77777777" w:rsidR="00677761" w:rsidRPr="008C767C" w:rsidRDefault="00677761" w:rsidP="00FB6F2F">
            <w:pPr>
              <w:numPr>
                <w:ilvl w:val="0"/>
                <w:numId w:val="41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Kto jest administratorem moich danych osobowych?</w:t>
            </w:r>
          </w:p>
        </w:tc>
        <w:tc>
          <w:tcPr>
            <w:tcW w:w="7650" w:type="dxa"/>
          </w:tcPr>
          <w:p w14:paraId="75DF4C6B" w14:textId="77777777" w:rsidR="00677761" w:rsidRPr="008C767C" w:rsidRDefault="00677761" w:rsidP="00D03987">
            <w:pPr>
              <w:spacing w:after="120" w:line="360" w:lineRule="auto"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Administratorem Pani/Pana danych osobowych jest Województwo Małopolskie, z siedzibą w Krakowie, ul. Basztowa 22, 31-156 Kraków, adres do korespondencji ul. Racławicka 56, 30-017 Kraków.</w:t>
            </w:r>
          </w:p>
        </w:tc>
      </w:tr>
      <w:tr w:rsidR="00677761" w:rsidRPr="008C767C" w14:paraId="68B92EC0" w14:textId="77777777" w:rsidTr="009B2EBC">
        <w:trPr>
          <w:trHeight w:val="1249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5EEDA0D2" w14:textId="77777777" w:rsidR="00677761" w:rsidRPr="008C767C" w:rsidRDefault="00677761" w:rsidP="00FB6F2F">
            <w:pPr>
              <w:numPr>
                <w:ilvl w:val="0"/>
                <w:numId w:val="41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Z kim można kontaktować się w sprawach związanych z przetwarzaniem moich danych osobowych?</w:t>
            </w:r>
          </w:p>
        </w:tc>
        <w:tc>
          <w:tcPr>
            <w:tcW w:w="7650" w:type="dxa"/>
          </w:tcPr>
          <w:p w14:paraId="5D3F8409" w14:textId="77777777" w:rsidR="00677761" w:rsidRPr="008C767C" w:rsidRDefault="00677761" w:rsidP="00D03987">
            <w:pPr>
              <w:spacing w:after="120" w:line="360" w:lineRule="auto"/>
              <w:rPr>
                <w:rFonts w:ascii="Arial" w:hAnsi="Arial" w:cs="Arial"/>
              </w:rPr>
            </w:pPr>
            <w:r w:rsidRPr="008C767C">
              <w:rPr>
                <w:rFonts w:ascii="Arial" w:eastAsia="Times New Roman" w:hAnsi="Arial" w:cs="Arial"/>
              </w:rPr>
              <w:t xml:space="preserve">Dane kontaktowe Inspektora Ochrony Danych – adres </w:t>
            </w:r>
            <w:r w:rsidRPr="008C767C">
              <w:rPr>
                <w:rFonts w:ascii="Arial" w:hAnsi="Arial" w:cs="Arial"/>
              </w:rPr>
              <w:t>do korespondencji</w:t>
            </w:r>
            <w:r w:rsidRPr="008C767C">
              <w:rPr>
                <w:rFonts w:ascii="Arial" w:eastAsia="Times New Roman" w:hAnsi="Arial" w:cs="Arial"/>
              </w:rPr>
              <w:t xml:space="preserve">: Inspektor Ochrony Danych UMWM, Urząd Marszałkowski Województwa Małopolskiego, ul. Racławicka 56, 30-017 Kraków; email: </w:t>
            </w:r>
            <w:hyperlink r:id="rId18" w:history="1">
              <w:r w:rsidRPr="002C5423">
                <w:rPr>
                  <w:rFonts w:ascii="Arial" w:eastAsia="Times New Roman" w:hAnsi="Arial" w:cs="Arial"/>
                  <w:u w:val="single"/>
                </w:rPr>
                <w:t>iodo@umwm.malopolska.pl</w:t>
              </w:r>
            </w:hyperlink>
            <w:r w:rsidRPr="008C767C">
              <w:rPr>
                <w:rFonts w:ascii="Arial" w:eastAsia="Times New Roman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677761" w:rsidRPr="008C767C" w14:paraId="64D4D3D4" w14:textId="77777777" w:rsidTr="009B2EBC">
        <w:trPr>
          <w:trHeight w:val="843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234361A8" w14:textId="77777777" w:rsidR="00677761" w:rsidRPr="008C767C" w:rsidRDefault="00677761" w:rsidP="00FB6F2F">
            <w:pPr>
              <w:numPr>
                <w:ilvl w:val="0"/>
                <w:numId w:val="41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W jakim celu i na jakiej podstawie będą przetwarzane moje dane osobowe?</w:t>
            </w:r>
          </w:p>
        </w:tc>
        <w:tc>
          <w:tcPr>
            <w:tcW w:w="7650" w:type="dxa"/>
          </w:tcPr>
          <w:p w14:paraId="6B061EB4" w14:textId="2C2D7347" w:rsidR="00677761" w:rsidRPr="008C767C" w:rsidRDefault="00677761" w:rsidP="00BF2FC2">
            <w:pPr>
              <w:spacing w:after="120" w:line="360" w:lineRule="auto"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Administrator będzie przetwarzać Pani/Pana dane na podstawie art.</w:t>
            </w:r>
            <w:r w:rsidR="006C2BD5">
              <w:rPr>
                <w:rFonts w:ascii="Arial" w:hAnsi="Arial" w:cs="Arial"/>
              </w:rPr>
              <w:t> </w:t>
            </w:r>
            <w:r w:rsidRPr="008C767C">
              <w:rPr>
                <w:rFonts w:ascii="Arial" w:hAnsi="Arial" w:cs="Arial"/>
              </w:rPr>
              <w:t>6</w:t>
            </w:r>
            <w:r w:rsidR="006C2BD5">
              <w:rPr>
                <w:rFonts w:ascii="Arial" w:hAnsi="Arial" w:cs="Arial"/>
              </w:rPr>
              <w:t> </w:t>
            </w:r>
            <w:r w:rsidRPr="008C767C">
              <w:rPr>
                <w:rFonts w:ascii="Arial" w:hAnsi="Arial" w:cs="Arial"/>
              </w:rPr>
              <w:t>ust.</w:t>
            </w:r>
            <w:r w:rsidR="006C2BD5">
              <w:rPr>
                <w:rFonts w:ascii="Arial" w:hAnsi="Arial" w:cs="Arial"/>
              </w:rPr>
              <w:t> </w:t>
            </w:r>
            <w:r w:rsidRPr="008C767C">
              <w:rPr>
                <w:rFonts w:ascii="Arial" w:hAnsi="Arial" w:cs="Arial"/>
              </w:rPr>
              <w:t>1</w:t>
            </w:r>
            <w:r w:rsidR="006C2BD5">
              <w:rPr>
                <w:rFonts w:ascii="Arial" w:hAnsi="Arial" w:cs="Arial"/>
              </w:rPr>
              <w:t> </w:t>
            </w:r>
            <w:r w:rsidRPr="008C767C">
              <w:rPr>
                <w:rFonts w:ascii="Arial" w:hAnsi="Arial" w:cs="Arial"/>
              </w:rPr>
              <w:t>lit. c) RODO</w:t>
            </w:r>
            <w:r w:rsidR="001E19F0">
              <w:rPr>
                <w:rFonts w:ascii="Arial" w:hAnsi="Arial" w:cs="Arial"/>
              </w:rPr>
              <w:t xml:space="preserve"> oraz art. 2 w zw. z art. 4 pkt</w:t>
            </w:r>
            <w:r w:rsidRPr="008C767C">
              <w:rPr>
                <w:rFonts w:ascii="Arial" w:hAnsi="Arial" w:cs="Arial"/>
              </w:rPr>
              <w:t xml:space="preserve"> 1 ustawy Prawo zamówień publicznych oraz art. 44 ust</w:t>
            </w:r>
            <w:r w:rsidR="001E19F0">
              <w:rPr>
                <w:rFonts w:ascii="Arial" w:hAnsi="Arial" w:cs="Arial"/>
              </w:rPr>
              <w:t>.</w:t>
            </w:r>
            <w:r w:rsidRPr="008C767C">
              <w:rPr>
                <w:rFonts w:ascii="Arial" w:hAnsi="Arial" w:cs="Arial"/>
              </w:rPr>
              <w:t xml:space="preserve"> 4 ustawy o finansach publicznych, w</w:t>
            </w:r>
            <w:r w:rsidR="006C2BD5">
              <w:rPr>
                <w:rFonts w:ascii="Arial" w:hAnsi="Arial" w:cs="Arial"/>
              </w:rPr>
              <w:t> </w:t>
            </w:r>
            <w:r w:rsidRPr="008C767C">
              <w:rPr>
                <w:rFonts w:ascii="Arial" w:hAnsi="Arial" w:cs="Arial"/>
              </w:rPr>
              <w:t xml:space="preserve">celu związanym z postępowaniem o udzielenie zamówienia publicznego </w:t>
            </w:r>
            <w:r>
              <w:rPr>
                <w:rFonts w:ascii="Arial" w:hAnsi="Arial" w:cs="Arial"/>
              </w:rPr>
              <w:t xml:space="preserve">o numerze </w:t>
            </w:r>
            <w:r w:rsidR="006621BF" w:rsidRPr="006621BF">
              <w:rPr>
                <w:rFonts w:ascii="Arial" w:hAnsi="Arial" w:cs="Arial"/>
                <w:bCs/>
                <w:iCs/>
              </w:rPr>
              <w:t>BP-II.272.23.2025</w:t>
            </w:r>
            <w:r w:rsidRPr="005A14EE">
              <w:rPr>
                <w:rFonts w:ascii="Arial" w:hAnsi="Arial" w:cs="Arial"/>
              </w:rPr>
              <w:t>,</w:t>
            </w:r>
            <w:r w:rsidRPr="005A14EE">
              <w:rPr>
                <w:rFonts w:ascii="Helvetica" w:hAnsi="Helvetica"/>
                <w:b/>
                <w:bCs/>
                <w:color w:val="808080"/>
                <w:sz w:val="18"/>
                <w:szCs w:val="18"/>
                <w:shd w:val="clear" w:color="auto" w:fill="FFFFFF"/>
              </w:rPr>
              <w:t xml:space="preserve"> </w:t>
            </w:r>
            <w:r w:rsidRPr="005A14EE">
              <w:rPr>
                <w:rFonts w:ascii="Arial" w:hAnsi="Arial" w:cs="Arial"/>
              </w:rPr>
              <w:t>prowadzonym</w:t>
            </w:r>
            <w:r w:rsidRPr="008C767C">
              <w:rPr>
                <w:rFonts w:ascii="Arial" w:hAnsi="Arial" w:cs="Arial"/>
              </w:rPr>
              <w:t xml:space="preserve"> w trybie </w:t>
            </w:r>
            <w:r w:rsidRPr="003D413C">
              <w:rPr>
                <w:rFonts w:ascii="Arial" w:hAnsi="Arial" w:cs="Arial"/>
              </w:rPr>
              <w:t xml:space="preserve">podstawowym bez przeprowadzenia negocjacji zgodnie z art. 275 pkt 1 </w:t>
            </w:r>
            <w:r w:rsidR="00245CF9" w:rsidRPr="00245CF9">
              <w:rPr>
                <w:rFonts w:ascii="Arial" w:hAnsi="Arial" w:cs="Arial"/>
              </w:rPr>
              <w:t>z uwzględnieniem przepisów stosowanych przy udzielaniu zamówień na usługi społeczne i</w:t>
            </w:r>
            <w:r w:rsidR="00245CF9">
              <w:rPr>
                <w:rFonts w:ascii="Arial" w:hAnsi="Arial" w:cs="Arial"/>
              </w:rPr>
              <w:t> </w:t>
            </w:r>
            <w:r w:rsidR="00245CF9" w:rsidRPr="00245CF9">
              <w:rPr>
                <w:rFonts w:ascii="Arial" w:hAnsi="Arial" w:cs="Arial"/>
              </w:rPr>
              <w:t xml:space="preserve">inne szczególne usługi zgodnie z art. 359 pkt 2 </w:t>
            </w:r>
            <w:r w:rsidRPr="003D413C">
              <w:rPr>
                <w:rFonts w:ascii="Arial" w:hAnsi="Arial" w:cs="Arial"/>
              </w:rPr>
              <w:t>ustawy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Pzp</w:t>
            </w:r>
            <w:proofErr w:type="spellEnd"/>
            <w:r w:rsidR="00BF2FC2">
              <w:rPr>
                <w:rFonts w:ascii="Arial" w:hAnsi="Arial" w:cs="Arial"/>
              </w:rPr>
              <w:t>.</w:t>
            </w:r>
          </w:p>
        </w:tc>
      </w:tr>
      <w:tr w:rsidR="00677761" w:rsidRPr="008C767C" w14:paraId="5E0BFD84" w14:textId="77777777" w:rsidTr="009B2EBC">
        <w:trPr>
          <w:trHeight w:val="1146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53CF5058" w14:textId="77777777" w:rsidR="00677761" w:rsidRPr="008C767C" w:rsidRDefault="00677761" w:rsidP="00FB6F2F">
            <w:pPr>
              <w:numPr>
                <w:ilvl w:val="0"/>
                <w:numId w:val="41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 xml:space="preserve">Czy podanie moich danych osobowych jest konieczne i jakie </w:t>
            </w:r>
            <w:r w:rsidRPr="008C767C">
              <w:rPr>
                <w:rFonts w:ascii="Arial" w:hAnsi="Arial" w:cs="Arial"/>
              </w:rPr>
              <w:lastRenderedPageBreak/>
              <w:t>są konsekwencje nie podania danych?</w:t>
            </w:r>
          </w:p>
        </w:tc>
        <w:tc>
          <w:tcPr>
            <w:tcW w:w="7650" w:type="dxa"/>
          </w:tcPr>
          <w:p w14:paraId="534A2220" w14:textId="77777777" w:rsidR="00677761" w:rsidRPr="008C767C" w:rsidRDefault="00677761" w:rsidP="00D03987">
            <w:pPr>
              <w:spacing w:before="120" w:after="120" w:line="360" w:lineRule="auto"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lastRenderedPageBreak/>
              <w:t xml:space="preserve">Obowiązek podania przez Panią/Pana danych, o których mowa </w:t>
            </w:r>
            <w:r w:rsidRPr="008C767C">
              <w:rPr>
                <w:rFonts w:ascii="Arial" w:eastAsia="Times New Roman" w:hAnsi="Arial" w:cs="Arial"/>
                <w:lang w:eastAsia="pl-PL"/>
              </w:rPr>
              <w:t xml:space="preserve">jest wymogiem ustawowym określonym w przepisach ustawy </w:t>
            </w:r>
            <w:proofErr w:type="spellStart"/>
            <w:r w:rsidRPr="008C767C">
              <w:rPr>
                <w:rFonts w:ascii="Arial" w:eastAsia="Times New Roman" w:hAnsi="Arial" w:cs="Arial"/>
                <w:lang w:eastAsia="pl-PL"/>
              </w:rPr>
              <w:t>Pzp</w:t>
            </w:r>
            <w:proofErr w:type="spellEnd"/>
            <w:r w:rsidRPr="008C767C">
              <w:rPr>
                <w:rFonts w:ascii="Arial" w:eastAsia="Times New Roman" w:hAnsi="Arial" w:cs="Arial"/>
                <w:lang w:eastAsia="pl-PL"/>
              </w:rPr>
              <w:t xml:space="preserve">, związanym </w:t>
            </w:r>
            <w:r w:rsidRPr="008C767C">
              <w:rPr>
                <w:rFonts w:ascii="Arial" w:eastAsia="Times New Roman" w:hAnsi="Arial" w:cs="Arial"/>
                <w:lang w:eastAsia="pl-PL"/>
              </w:rPr>
              <w:lastRenderedPageBreak/>
              <w:t>z</w:t>
            </w:r>
            <w:r>
              <w:rPr>
                <w:rFonts w:ascii="Arial" w:eastAsia="Times New Roman" w:hAnsi="Arial" w:cs="Arial"/>
                <w:lang w:eastAsia="pl-PL"/>
              </w:rPr>
              <w:t> </w:t>
            </w:r>
            <w:r w:rsidRPr="008C767C">
              <w:rPr>
                <w:rFonts w:ascii="Arial" w:eastAsia="Times New Roman" w:hAnsi="Arial" w:cs="Arial"/>
                <w:lang w:eastAsia="pl-PL"/>
              </w:rPr>
              <w:t>udziałem w postępowaniu o udzielenie zamówienia publicznego.</w:t>
            </w:r>
            <w:r w:rsidRPr="008C767C">
              <w:rPr>
                <w:rFonts w:ascii="Arial" w:hAnsi="Arial" w:cs="Arial"/>
              </w:rPr>
              <w:t xml:space="preserve"> Konsekwencje niepodania </w:t>
            </w:r>
            <w:r w:rsidRPr="008C767C">
              <w:rPr>
                <w:rFonts w:ascii="Arial" w:eastAsia="Times New Roman" w:hAnsi="Arial" w:cs="Arial"/>
                <w:lang w:eastAsia="pl-PL"/>
              </w:rPr>
              <w:t xml:space="preserve">określonych danych wynikają z ustawy </w:t>
            </w:r>
            <w:proofErr w:type="spellStart"/>
            <w:r w:rsidRPr="008C767C">
              <w:rPr>
                <w:rFonts w:ascii="Arial" w:eastAsia="Times New Roman" w:hAnsi="Arial" w:cs="Arial"/>
                <w:lang w:eastAsia="pl-PL"/>
              </w:rPr>
              <w:t>Pzp</w:t>
            </w:r>
            <w:proofErr w:type="spellEnd"/>
            <w:r w:rsidRPr="008C767C">
              <w:rPr>
                <w:rFonts w:ascii="Arial" w:hAnsi="Arial" w:cs="Arial"/>
              </w:rPr>
              <w:t>.</w:t>
            </w:r>
          </w:p>
        </w:tc>
      </w:tr>
      <w:tr w:rsidR="00677761" w:rsidRPr="008C767C" w14:paraId="59530BA7" w14:textId="77777777" w:rsidTr="009B2EBC">
        <w:trPr>
          <w:trHeight w:val="794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0D098D45" w14:textId="77777777" w:rsidR="00677761" w:rsidRPr="008C767C" w:rsidRDefault="00677761" w:rsidP="00FB6F2F">
            <w:pPr>
              <w:numPr>
                <w:ilvl w:val="0"/>
                <w:numId w:val="41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lastRenderedPageBreak/>
              <w:t>Przez jaki okres będą przechowywane moje dane osobowe?</w:t>
            </w:r>
          </w:p>
        </w:tc>
        <w:tc>
          <w:tcPr>
            <w:tcW w:w="7650" w:type="dxa"/>
          </w:tcPr>
          <w:p w14:paraId="427D3B26" w14:textId="0AA339C2" w:rsidR="00677761" w:rsidRPr="008C767C" w:rsidRDefault="00677761" w:rsidP="00B4127A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8C767C">
              <w:rPr>
                <w:rFonts w:ascii="Arial" w:eastAsia="Times New Roman" w:hAnsi="Arial" w:cs="Arial"/>
                <w:lang w:eastAsia="pl-PL"/>
              </w:rPr>
              <w:t>Pani/Pana dane osobowe będą przechowywane do momentu</w:t>
            </w:r>
            <w:r>
              <w:rPr>
                <w:rFonts w:ascii="Arial" w:eastAsia="Times New Roman" w:hAnsi="Arial" w:cs="Arial"/>
                <w:lang w:eastAsia="pl-PL"/>
              </w:rPr>
              <w:t xml:space="preserve"> zakończenia </w:t>
            </w:r>
            <w:r w:rsidRPr="00DA7BE2">
              <w:rPr>
                <w:rFonts w:ascii="Arial" w:eastAsia="Times New Roman" w:hAnsi="Arial" w:cs="Arial"/>
                <w:lang w:eastAsia="pl-PL"/>
              </w:rPr>
              <w:t>realizacji projektu i jego rozliczenia</w:t>
            </w:r>
            <w:r w:rsidRPr="00897E5A">
              <w:rPr>
                <w:rFonts w:ascii="Arial" w:eastAsia="Times New Roman" w:hAnsi="Arial" w:cs="Arial"/>
                <w:lang w:eastAsia="pl-PL"/>
              </w:rPr>
              <w:t>, a</w:t>
            </w:r>
            <w:r w:rsidRPr="00DA7BE2">
              <w:rPr>
                <w:rFonts w:ascii="Arial" w:eastAsia="Times New Roman" w:hAnsi="Arial" w:cs="Arial"/>
                <w:lang w:eastAsia="pl-PL"/>
              </w:rPr>
              <w:t xml:space="preserve"> także zakończenia okresu trwałości dla projektu i okresu archiwizacyjnego w zależności od tego, która z tych dat nastąpi później.</w:t>
            </w:r>
          </w:p>
        </w:tc>
      </w:tr>
      <w:tr w:rsidR="00677761" w:rsidRPr="008C767C" w14:paraId="1780DD6F" w14:textId="77777777" w:rsidTr="009B2EBC">
        <w:trPr>
          <w:trHeight w:val="1258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61F2E041" w14:textId="77777777" w:rsidR="00677761" w:rsidRPr="008C767C" w:rsidRDefault="00677761" w:rsidP="00FB6F2F">
            <w:pPr>
              <w:numPr>
                <w:ilvl w:val="0"/>
                <w:numId w:val="41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Jakie prawa mi przysługują w związku z przetwarzaniem moich danych osobowych?</w:t>
            </w:r>
          </w:p>
        </w:tc>
        <w:tc>
          <w:tcPr>
            <w:tcW w:w="7650" w:type="dxa"/>
          </w:tcPr>
          <w:p w14:paraId="3D920E9B" w14:textId="77777777" w:rsidR="00677761" w:rsidRPr="008C767C" w:rsidRDefault="00677761" w:rsidP="00BF2FC2">
            <w:pPr>
              <w:spacing w:before="120" w:line="360" w:lineRule="auto"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Posiada Pani/Pan prawo:</w:t>
            </w:r>
          </w:p>
          <w:p w14:paraId="274726DA" w14:textId="77777777" w:rsidR="00677761" w:rsidRPr="008C767C" w:rsidRDefault="00677761" w:rsidP="00677761">
            <w:pPr>
              <w:numPr>
                <w:ilvl w:val="0"/>
                <w:numId w:val="19"/>
              </w:numPr>
              <w:spacing w:after="150" w:line="360" w:lineRule="auto"/>
              <w:ind w:left="709" w:hanging="283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C767C">
              <w:rPr>
                <w:rFonts w:ascii="Arial" w:eastAsia="Times New Roman" w:hAnsi="Arial" w:cs="Arial"/>
                <w:lang w:eastAsia="pl-PL"/>
              </w:rPr>
              <w:t>na podstawie art. 15 RODO prawo dostępu do danych osobowych Pani/Pana dotyczących;</w:t>
            </w:r>
          </w:p>
          <w:p w14:paraId="6FAA4B2A" w14:textId="77777777" w:rsidR="00677761" w:rsidRPr="008C767C" w:rsidRDefault="00677761" w:rsidP="00677761">
            <w:pPr>
              <w:numPr>
                <w:ilvl w:val="0"/>
                <w:numId w:val="19"/>
              </w:numPr>
              <w:spacing w:after="150" w:line="360" w:lineRule="auto"/>
              <w:ind w:left="709" w:hanging="283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C767C">
              <w:rPr>
                <w:rFonts w:ascii="Arial" w:eastAsia="Times New Roman" w:hAnsi="Arial" w:cs="Arial"/>
                <w:lang w:eastAsia="pl-PL"/>
              </w:rPr>
              <w:t>na podstawie art. 16 RODO prawo do sprostow</w:t>
            </w:r>
            <w:r>
              <w:rPr>
                <w:rFonts w:ascii="Arial" w:eastAsia="Times New Roman" w:hAnsi="Arial" w:cs="Arial"/>
                <w:lang w:eastAsia="pl-PL"/>
              </w:rPr>
              <w:t>ania Pani/Pana danych osobowych*</w:t>
            </w:r>
            <w:r w:rsidRPr="008C767C">
              <w:rPr>
                <w:rFonts w:ascii="Arial" w:eastAsia="Times New Roman" w:hAnsi="Arial" w:cs="Arial"/>
                <w:lang w:eastAsia="pl-PL"/>
              </w:rPr>
              <w:t>;</w:t>
            </w:r>
          </w:p>
          <w:p w14:paraId="73127F85" w14:textId="77777777" w:rsidR="00677761" w:rsidRPr="008C767C" w:rsidRDefault="00677761" w:rsidP="00677761">
            <w:pPr>
              <w:numPr>
                <w:ilvl w:val="0"/>
                <w:numId w:val="19"/>
              </w:numPr>
              <w:spacing w:after="150" w:line="360" w:lineRule="auto"/>
              <w:ind w:left="709" w:hanging="283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C767C">
              <w:rPr>
                <w:rFonts w:ascii="Arial" w:eastAsia="Times New Roman" w:hAnsi="Arial" w:cs="Arial"/>
                <w:lang w:eastAsia="pl-PL"/>
              </w:rPr>
              <w:t>na podstawie art. 18 RODO prawo żądania od administratora ograniczenia przetwarzania danych osobowych z zastrzeżeniem przypadków, o któryc</w:t>
            </w:r>
            <w:r>
              <w:rPr>
                <w:rFonts w:ascii="Arial" w:eastAsia="Times New Roman" w:hAnsi="Arial" w:cs="Arial"/>
                <w:lang w:eastAsia="pl-PL"/>
              </w:rPr>
              <w:t>h mowa w art. 18 ust. 2 RODO**</w:t>
            </w:r>
            <w:r w:rsidRPr="008C767C">
              <w:rPr>
                <w:rFonts w:ascii="Arial" w:eastAsia="Times New Roman" w:hAnsi="Arial" w:cs="Arial"/>
                <w:lang w:eastAsia="pl-PL"/>
              </w:rPr>
              <w:t xml:space="preserve">;  </w:t>
            </w:r>
          </w:p>
          <w:p w14:paraId="27B2F57F" w14:textId="77777777" w:rsidR="00677761" w:rsidRPr="008C767C" w:rsidRDefault="00677761" w:rsidP="00677761">
            <w:pPr>
              <w:numPr>
                <w:ilvl w:val="0"/>
                <w:numId w:val="19"/>
              </w:numPr>
              <w:spacing w:before="120" w:after="120" w:line="360" w:lineRule="auto"/>
              <w:ind w:left="709" w:hanging="283"/>
              <w:contextualSpacing/>
              <w:rPr>
                <w:rFonts w:ascii="Arial" w:hAnsi="Arial" w:cs="Arial"/>
              </w:rPr>
            </w:pPr>
            <w:r w:rsidRPr="008C767C">
              <w:rPr>
                <w:rFonts w:ascii="Arial" w:eastAsia="Times New Roman" w:hAnsi="Arial" w:cs="Arial"/>
                <w:lang w:eastAsia="pl-PL"/>
              </w:rPr>
              <w:t>prawo do wniesienia skargi do Prezesa Urzędu Ochrony Danych Osobowych, gdy uzna Pani/Pan, że przetwarzanie danych osobowych Pani/Pana dotyczących narusza przepisy RODO</w:t>
            </w:r>
            <w:r w:rsidRPr="008C767C">
              <w:rPr>
                <w:rFonts w:ascii="Arial" w:hAnsi="Arial" w:cs="Arial"/>
              </w:rPr>
              <w:t>.</w:t>
            </w:r>
          </w:p>
        </w:tc>
      </w:tr>
      <w:tr w:rsidR="00677761" w:rsidRPr="008C767C" w14:paraId="5503CB7A" w14:textId="77777777" w:rsidTr="009B2EBC">
        <w:trPr>
          <w:trHeight w:val="796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45BBAC10" w14:textId="77777777" w:rsidR="00677761" w:rsidRPr="008C767C" w:rsidRDefault="00677761" w:rsidP="00FB6F2F">
            <w:pPr>
              <w:numPr>
                <w:ilvl w:val="0"/>
                <w:numId w:val="41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Komu mogą zostać przekazane moje dane osobowe? (wskazanie odbiorców danych)</w:t>
            </w:r>
          </w:p>
        </w:tc>
        <w:tc>
          <w:tcPr>
            <w:tcW w:w="7650" w:type="dxa"/>
          </w:tcPr>
          <w:p w14:paraId="4BC4B941" w14:textId="77777777" w:rsidR="00677761" w:rsidRPr="008C767C" w:rsidRDefault="00677761" w:rsidP="00D03987">
            <w:pPr>
              <w:spacing w:line="360" w:lineRule="auto"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Pani/Pana dane osobowe mogą zostać ujawnione podmiotom upoważnionym na podstawie przepisów prawa. Ponadto Pani/Pana dane osobowe mogą zostać także ujawnione podmiotom przetwarzającym, w</w:t>
            </w:r>
            <w:r>
              <w:rPr>
                <w:rFonts w:ascii="Arial" w:hAnsi="Arial" w:cs="Arial"/>
              </w:rPr>
              <w:t> </w:t>
            </w:r>
            <w:r w:rsidRPr="008C767C">
              <w:rPr>
                <w:rFonts w:ascii="Arial" w:hAnsi="Arial" w:cs="Arial"/>
              </w:rPr>
              <w:t>związku z realizacją umów, w ramach których zostało im powierzone przetwarzanie danych osobowych (np. dostawcom usług IT) a także nieograniczonej liczbie odbiorców w mediach: prasie, radiu, telewizji lub Internecie.</w:t>
            </w:r>
          </w:p>
        </w:tc>
      </w:tr>
      <w:tr w:rsidR="00677761" w:rsidRPr="008C767C" w14:paraId="6205F59A" w14:textId="77777777" w:rsidTr="009B2EBC">
        <w:trPr>
          <w:trHeight w:val="1686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0DA1F17F" w14:textId="77777777" w:rsidR="00677761" w:rsidRPr="008C767C" w:rsidRDefault="00677761" w:rsidP="00FB6F2F">
            <w:pPr>
              <w:numPr>
                <w:ilvl w:val="0"/>
                <w:numId w:val="41"/>
              </w:numPr>
              <w:spacing w:before="120" w:after="120" w:line="360" w:lineRule="auto"/>
              <w:ind w:left="318" w:hanging="295"/>
              <w:contextualSpacing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>Czy moje dane będą podlegały zautomatyzowanemu podejmowaniu decyzji (w tym profilowaniu)?</w:t>
            </w:r>
          </w:p>
        </w:tc>
        <w:tc>
          <w:tcPr>
            <w:tcW w:w="7650" w:type="dxa"/>
          </w:tcPr>
          <w:p w14:paraId="18BA5760" w14:textId="77777777" w:rsidR="00677761" w:rsidRPr="008C767C" w:rsidRDefault="00677761" w:rsidP="00D03987">
            <w:pPr>
              <w:spacing w:before="120" w:after="120" w:line="360" w:lineRule="auto"/>
              <w:rPr>
                <w:rFonts w:ascii="Arial" w:hAnsi="Arial" w:cs="Arial"/>
              </w:rPr>
            </w:pPr>
            <w:r w:rsidRPr="008C767C">
              <w:rPr>
                <w:rFonts w:ascii="Arial" w:hAnsi="Arial" w:cs="Arial"/>
              </w:rPr>
              <w:t xml:space="preserve">Pani/Pana dane nie będą podlegały zautomatyzowanemu podejmowaniu decyzji. </w:t>
            </w:r>
          </w:p>
          <w:p w14:paraId="3FB6C73B" w14:textId="77777777" w:rsidR="00677761" w:rsidRPr="008C767C" w:rsidRDefault="00677761" w:rsidP="00D03987">
            <w:pPr>
              <w:spacing w:before="120" w:line="360" w:lineRule="auto"/>
              <w:rPr>
                <w:rFonts w:ascii="Arial" w:hAnsi="Arial" w:cs="Arial"/>
              </w:rPr>
            </w:pPr>
          </w:p>
        </w:tc>
      </w:tr>
    </w:tbl>
    <w:p w14:paraId="19AC069D" w14:textId="77777777" w:rsidR="00677761" w:rsidRPr="00117973" w:rsidRDefault="00677761" w:rsidP="00677761">
      <w:pPr>
        <w:spacing w:before="240" w:after="240" w:line="360" w:lineRule="auto"/>
        <w:jc w:val="left"/>
        <w:rPr>
          <w:rFonts w:eastAsia="Times New Roman" w:cs="Arial"/>
          <w:b/>
          <w:bCs/>
          <w:iCs/>
          <w:color w:val="auto"/>
          <w:sz w:val="22"/>
        </w:rPr>
      </w:pPr>
      <w:r w:rsidRPr="00117973">
        <w:rPr>
          <w:rFonts w:eastAsia="Times New Roman" w:cs="Arial"/>
          <w:b/>
          <w:bCs/>
          <w:iCs/>
          <w:color w:val="auto"/>
          <w:sz w:val="22"/>
        </w:rPr>
        <w:lastRenderedPageBreak/>
        <w:t xml:space="preserve">* Wyjaśnienie: skorzystanie z prawa do sprostowania nie może skutkować zmianą wyniku postępowania o udzielenie zamówienia publicznego ani zmianą postanowień umowy w zakresie niezgodnym z ustawą </w:t>
      </w:r>
      <w:proofErr w:type="spellStart"/>
      <w:r w:rsidRPr="00117973">
        <w:rPr>
          <w:rFonts w:eastAsia="Times New Roman" w:cs="Arial"/>
          <w:b/>
          <w:bCs/>
          <w:iCs/>
          <w:color w:val="auto"/>
          <w:sz w:val="22"/>
        </w:rPr>
        <w:t>Pzp</w:t>
      </w:r>
      <w:proofErr w:type="spellEnd"/>
      <w:r w:rsidRPr="00117973">
        <w:rPr>
          <w:rFonts w:eastAsia="Times New Roman" w:cs="Arial"/>
          <w:b/>
          <w:bCs/>
          <w:iCs/>
          <w:color w:val="auto"/>
          <w:sz w:val="22"/>
        </w:rPr>
        <w:t xml:space="preserve"> oraz nie może naruszać integralności protokołu oraz jego załączników.</w:t>
      </w:r>
    </w:p>
    <w:p w14:paraId="77867D90" w14:textId="415FB750" w:rsidR="00677761" w:rsidRPr="002C5423" w:rsidRDefault="00677761" w:rsidP="00677761">
      <w:pPr>
        <w:spacing w:line="360" w:lineRule="auto"/>
        <w:jc w:val="left"/>
        <w:rPr>
          <w:rFonts w:eastAsia="Times New Roman" w:cs="Arial"/>
          <w:b/>
          <w:bCs/>
          <w:iCs/>
          <w:color w:val="auto"/>
          <w:sz w:val="22"/>
        </w:rPr>
        <w:sectPr w:rsidR="00677761" w:rsidRPr="002C5423" w:rsidSect="008341C6">
          <w:headerReference w:type="default" r:id="rId19"/>
          <w:footerReference w:type="default" r:id="rId20"/>
          <w:headerReference w:type="first" r:id="rId21"/>
          <w:footerReference w:type="first" r:id="rId22"/>
          <w:type w:val="continuous"/>
          <w:pgSz w:w="11907" w:h="16840"/>
          <w:pgMar w:top="1417" w:right="1417" w:bottom="1417" w:left="1417" w:header="851" w:footer="578" w:gutter="0"/>
          <w:cols w:space="708"/>
          <w:titlePg/>
          <w:docGrid w:linePitch="272"/>
        </w:sectPr>
      </w:pPr>
      <w:r w:rsidRPr="00117973">
        <w:rPr>
          <w:rFonts w:eastAsia="Times New Roman" w:cs="Arial"/>
          <w:b/>
          <w:bCs/>
          <w:iCs/>
          <w:color w:val="auto"/>
          <w:sz w:val="22"/>
        </w:rPr>
        <w:t>** Wyjaśnienie: prawo do ograniczenia przetwarzania nie ma zastosowania w</w:t>
      </w:r>
      <w:r>
        <w:rPr>
          <w:rFonts w:eastAsia="Times New Roman" w:cs="Arial"/>
          <w:b/>
          <w:bCs/>
          <w:iCs/>
          <w:color w:val="auto"/>
          <w:sz w:val="22"/>
        </w:rPr>
        <w:t> </w:t>
      </w:r>
      <w:r w:rsidRPr="00117973">
        <w:rPr>
          <w:rFonts w:eastAsia="Times New Roman" w:cs="Arial"/>
          <w:b/>
          <w:bCs/>
          <w:iCs/>
          <w:color w:val="auto"/>
          <w:sz w:val="22"/>
        </w:rPr>
        <w:t>odniesieniu do przechowywania, w celu zapewnienia korzystania ze środków ochrony prawnej lub w celu ochrony praw innej osoby fizycznej lub prawnej, lub z</w:t>
      </w:r>
      <w:r>
        <w:rPr>
          <w:rFonts w:eastAsia="Times New Roman" w:cs="Arial"/>
          <w:b/>
          <w:bCs/>
          <w:iCs/>
          <w:color w:val="auto"/>
          <w:sz w:val="22"/>
        </w:rPr>
        <w:t> </w:t>
      </w:r>
      <w:r w:rsidRPr="00117973">
        <w:rPr>
          <w:rFonts w:eastAsia="Times New Roman" w:cs="Arial"/>
          <w:b/>
          <w:bCs/>
          <w:iCs/>
          <w:color w:val="auto"/>
          <w:sz w:val="22"/>
        </w:rPr>
        <w:t>uwagi na ważne względy interesu publicznego Unii Europejs</w:t>
      </w:r>
      <w:r w:rsidR="00866DB0">
        <w:rPr>
          <w:rFonts w:eastAsia="Times New Roman" w:cs="Arial"/>
          <w:b/>
          <w:bCs/>
          <w:iCs/>
          <w:color w:val="auto"/>
          <w:sz w:val="22"/>
        </w:rPr>
        <w:t>kiej lub państwa członkowskiego</w:t>
      </w:r>
    </w:p>
    <w:p w14:paraId="03DB0CE3" w14:textId="77777777" w:rsidR="004F3600" w:rsidRPr="00A056F8" w:rsidRDefault="004F3600" w:rsidP="004F3600">
      <w:pPr>
        <w:spacing w:after="360" w:line="360" w:lineRule="auto"/>
        <w:contextualSpacing/>
        <w:jc w:val="center"/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</w:pPr>
      <w:r w:rsidRPr="00A056F8"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  <w:lastRenderedPageBreak/>
        <w:t>Załącznik nr 1B do swz</w:t>
      </w:r>
    </w:p>
    <w:p w14:paraId="058A01E3" w14:textId="77777777" w:rsidR="004F3600" w:rsidRPr="004B0FE0" w:rsidRDefault="004F3600" w:rsidP="004F3600">
      <w:pPr>
        <w:spacing w:after="360" w:line="360" w:lineRule="auto"/>
        <w:contextualSpacing/>
        <w:jc w:val="center"/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</w:pPr>
      <w:r w:rsidRPr="004B0FE0"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  <w:t xml:space="preserve">KLAUZULA INFORMACYJNA NA PODSTAWIE ARTYKUŁU 14 RODO </w:t>
      </w:r>
    </w:p>
    <w:p w14:paraId="1A771565" w14:textId="77777777" w:rsidR="004F3600" w:rsidRPr="004B0FE0" w:rsidRDefault="004F3600" w:rsidP="004F3600">
      <w:pPr>
        <w:spacing w:after="360" w:line="360" w:lineRule="auto"/>
        <w:contextualSpacing/>
        <w:jc w:val="center"/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</w:pPr>
      <w:r w:rsidRPr="004B0FE0">
        <w:rPr>
          <w:rFonts w:eastAsiaTheme="majorEastAsia" w:cs="Arial"/>
          <w:b/>
          <w:caps/>
          <w:color w:val="404040" w:themeColor="text1" w:themeTint="BF"/>
          <w:spacing w:val="-10"/>
          <w:sz w:val="22"/>
        </w:rPr>
        <w:t xml:space="preserve">(rozporządzeniA o ochronie danych osobowych) </w:t>
      </w:r>
      <w:r w:rsidRPr="00A056F8">
        <w:rPr>
          <w:rFonts w:eastAsiaTheme="majorEastAsia" w:cs="Arial"/>
          <w:caps/>
          <w:spacing w:val="-10"/>
          <w:sz w:val="22"/>
          <w:vertAlign w:val="superscript"/>
        </w:rPr>
        <w:footnoteReference w:id="3"/>
      </w:r>
    </w:p>
    <w:p w14:paraId="657C7272" w14:textId="77777777" w:rsidR="004F3600" w:rsidRPr="004B0FE0" w:rsidRDefault="004F3600" w:rsidP="004F3600">
      <w:pPr>
        <w:spacing w:after="360" w:line="360" w:lineRule="auto"/>
        <w:contextualSpacing/>
        <w:jc w:val="center"/>
        <w:rPr>
          <w:rFonts w:eastAsiaTheme="majorEastAsia" w:cs="Arial"/>
          <w:caps/>
          <w:color w:val="404040" w:themeColor="text1" w:themeTint="BF"/>
          <w:spacing w:val="-10"/>
          <w:sz w:val="22"/>
        </w:rPr>
      </w:pPr>
      <w:r w:rsidRPr="004B0FE0">
        <w:rPr>
          <w:rFonts w:eastAsiaTheme="majorEastAsia" w:cs="Arial"/>
          <w:caps/>
          <w:color w:val="404040" w:themeColor="text1" w:themeTint="BF"/>
          <w:spacing w:val="-10"/>
          <w:sz w:val="22"/>
        </w:rPr>
        <w:t>ZAWIERA INFORMACJE O WARUNKACH PRZETWARZANIA DANYCH OSOBOWYCH,</w:t>
      </w:r>
    </w:p>
    <w:p w14:paraId="723F6670" w14:textId="77777777" w:rsidR="004F3600" w:rsidRPr="004B0FE0" w:rsidRDefault="004F3600" w:rsidP="004F3600">
      <w:pPr>
        <w:spacing w:after="240" w:line="360" w:lineRule="auto"/>
        <w:contextualSpacing/>
        <w:jc w:val="center"/>
        <w:rPr>
          <w:rFonts w:eastAsiaTheme="majorEastAsia" w:cs="Arial"/>
          <w:caps/>
          <w:color w:val="404040" w:themeColor="text1" w:themeTint="BF"/>
          <w:spacing w:val="-10"/>
          <w:sz w:val="22"/>
        </w:rPr>
      </w:pPr>
      <w:r w:rsidRPr="004B0FE0">
        <w:rPr>
          <w:rFonts w:eastAsiaTheme="majorEastAsia" w:cs="Arial"/>
          <w:caps/>
          <w:color w:val="404040" w:themeColor="text1" w:themeTint="BF"/>
          <w:spacing w:val="-10"/>
          <w:sz w:val="22"/>
        </w:rPr>
        <w:t>GDY DANE TE ZBIERANE SĄ Z INNYCH ŹRÓDEŁ NIŻ OD OSOBY, KTÓREJ DOTYCZĄ.</w:t>
      </w:r>
    </w:p>
    <w:tbl>
      <w:tblPr>
        <w:tblStyle w:val="Tabela-Siatka2"/>
        <w:tblW w:w="10349" w:type="dxa"/>
        <w:jc w:val="center"/>
        <w:tblLook w:val="04A0" w:firstRow="1" w:lastRow="0" w:firstColumn="1" w:lastColumn="0" w:noHBand="0" w:noVBand="1"/>
        <w:tblCaption w:val="Tabela zawiera klauzulę informacyjną z art. 14 RODO w formie pytań i odpowiedzi."/>
      </w:tblPr>
      <w:tblGrid>
        <w:gridCol w:w="2978"/>
        <w:gridCol w:w="7371"/>
      </w:tblGrid>
      <w:tr w:rsidR="004F3600" w:rsidRPr="004B0FE0" w14:paraId="7034A54C" w14:textId="77777777" w:rsidTr="009B2EBC">
        <w:trPr>
          <w:trHeight w:val="690"/>
          <w:tblHeader/>
          <w:jc w:val="center"/>
        </w:trPr>
        <w:tc>
          <w:tcPr>
            <w:tcW w:w="2978" w:type="dxa"/>
            <w:shd w:val="clear" w:color="auto" w:fill="D9D9D9" w:themeFill="background1" w:themeFillShade="D9"/>
            <w:vAlign w:val="center"/>
          </w:tcPr>
          <w:p w14:paraId="0549CD87" w14:textId="77777777" w:rsidR="004F3600" w:rsidRPr="004B0FE0" w:rsidRDefault="004F3600" w:rsidP="00D03987">
            <w:pPr>
              <w:spacing w:line="360" w:lineRule="auto"/>
              <w:ind w:left="317"/>
              <w:contextualSpacing/>
              <w:jc w:val="center"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PYTANIE DO ADMINISTRATORA DANYCH OSOBOWYCH: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7B5E6AD0" w14:textId="77777777" w:rsidR="004F3600" w:rsidRPr="004B0FE0" w:rsidRDefault="004F3600" w:rsidP="00D0398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ODPOWIEDŹ:</w:t>
            </w:r>
          </w:p>
        </w:tc>
      </w:tr>
      <w:tr w:rsidR="004F3600" w:rsidRPr="004B0FE0" w14:paraId="7F620D2A" w14:textId="77777777" w:rsidTr="009B2EBC">
        <w:trPr>
          <w:trHeight w:val="1304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2EB638A4" w14:textId="77777777" w:rsidR="004F3600" w:rsidRPr="004B0FE0" w:rsidRDefault="004F3600" w:rsidP="00FB6F2F">
            <w:pPr>
              <w:numPr>
                <w:ilvl w:val="0"/>
                <w:numId w:val="42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Kto jest administratorem moich danych osobowych?</w:t>
            </w:r>
          </w:p>
        </w:tc>
        <w:tc>
          <w:tcPr>
            <w:tcW w:w="7371" w:type="dxa"/>
          </w:tcPr>
          <w:p w14:paraId="1FA7B1F0" w14:textId="77777777" w:rsidR="004F3600" w:rsidRPr="004B0FE0" w:rsidRDefault="004F3600" w:rsidP="00D03987">
            <w:pPr>
              <w:spacing w:after="120" w:line="360" w:lineRule="auto"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Administratorem Pani/Pana danych osobowych jest Województwo Małopolskie, z siedzibą w Krakowie, ul. Basztowa 22, 31-156 Kraków, adres do korespondencji ul. Racławicka 56, 30-017 Kraków.</w:t>
            </w:r>
          </w:p>
        </w:tc>
      </w:tr>
      <w:tr w:rsidR="004F3600" w:rsidRPr="004B0FE0" w14:paraId="2842AC10" w14:textId="77777777" w:rsidTr="009B2EBC">
        <w:trPr>
          <w:trHeight w:val="1901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6FA00150" w14:textId="77777777" w:rsidR="004F3600" w:rsidRPr="004B0FE0" w:rsidRDefault="004F3600" w:rsidP="00FB6F2F">
            <w:pPr>
              <w:numPr>
                <w:ilvl w:val="0"/>
                <w:numId w:val="42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Z kim można kontaktować się w sprawach związanych z przetwarzaniem moich danych osobowych?</w:t>
            </w:r>
          </w:p>
        </w:tc>
        <w:tc>
          <w:tcPr>
            <w:tcW w:w="7371" w:type="dxa"/>
          </w:tcPr>
          <w:p w14:paraId="685F3A0B" w14:textId="77777777" w:rsidR="004F3600" w:rsidRPr="004B0FE0" w:rsidRDefault="004F3600" w:rsidP="00D03987">
            <w:pPr>
              <w:spacing w:after="120" w:line="360" w:lineRule="auto"/>
              <w:rPr>
                <w:rFonts w:ascii="Arial" w:hAnsi="Arial" w:cs="Arial"/>
              </w:rPr>
            </w:pPr>
            <w:r w:rsidRPr="004B0FE0">
              <w:rPr>
                <w:rFonts w:ascii="Arial" w:eastAsia="Times New Roman" w:hAnsi="Arial" w:cs="Arial"/>
              </w:rPr>
              <w:t xml:space="preserve">Dane kontaktowe Inspektora Ochrony Danych – adres </w:t>
            </w:r>
            <w:r w:rsidRPr="004B0FE0">
              <w:rPr>
                <w:rFonts w:ascii="Arial" w:hAnsi="Arial" w:cs="Arial"/>
              </w:rPr>
              <w:t>do korespondencji</w:t>
            </w:r>
            <w:r w:rsidRPr="004B0FE0">
              <w:rPr>
                <w:rFonts w:ascii="Arial" w:eastAsia="Times New Roman" w:hAnsi="Arial" w:cs="Arial"/>
              </w:rPr>
              <w:t xml:space="preserve">: Inspektor Ochrony Danych UMWM, Urząd Marszałkowski Województwa Małopolskiego, ul. Racławicka 56, 30-017 Kraków; email: </w:t>
            </w:r>
            <w:hyperlink r:id="rId23" w:history="1">
              <w:r w:rsidRPr="00A056F8">
                <w:rPr>
                  <w:rFonts w:ascii="Arial" w:eastAsia="Times New Roman" w:hAnsi="Arial" w:cs="Arial"/>
                  <w:u w:val="single"/>
                </w:rPr>
                <w:t>iodo@umwm.malopolska.pl</w:t>
              </w:r>
            </w:hyperlink>
            <w:r w:rsidRPr="004B0FE0">
              <w:rPr>
                <w:rFonts w:ascii="Arial" w:eastAsia="Times New Roman" w:hAnsi="Arial" w:cs="Arial"/>
              </w:rPr>
              <w:t>.</w:t>
            </w:r>
            <w:r w:rsidRPr="004B0FE0">
              <w:rPr>
                <w:rFonts w:ascii="Arial" w:hAnsi="Arial" w:cs="Arial"/>
              </w:rPr>
              <w:t xml:space="preserve">  </w:t>
            </w:r>
          </w:p>
        </w:tc>
      </w:tr>
      <w:tr w:rsidR="004F3600" w:rsidRPr="004B0FE0" w14:paraId="5F20EBBF" w14:textId="77777777" w:rsidTr="009B2EBC">
        <w:trPr>
          <w:trHeight w:val="1063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20CFA327" w14:textId="77777777" w:rsidR="004F3600" w:rsidRPr="004B0FE0" w:rsidRDefault="004F3600" w:rsidP="00FB6F2F">
            <w:pPr>
              <w:numPr>
                <w:ilvl w:val="0"/>
                <w:numId w:val="42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 xml:space="preserve">Jakie jest źródło  moich danych osobowych (skąd są pozyskiwane)? </w:t>
            </w:r>
          </w:p>
        </w:tc>
        <w:tc>
          <w:tcPr>
            <w:tcW w:w="7371" w:type="dxa"/>
          </w:tcPr>
          <w:p w14:paraId="58B2D1A1" w14:textId="77777777" w:rsidR="004F3600" w:rsidRPr="004B0FE0" w:rsidRDefault="004F3600" w:rsidP="00D03987">
            <w:pPr>
              <w:spacing w:line="360" w:lineRule="auto"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Pani/Pana dane osobowe pochodzą od Wykonawcy.</w:t>
            </w:r>
          </w:p>
        </w:tc>
      </w:tr>
      <w:tr w:rsidR="004F3600" w:rsidRPr="004B0FE0" w14:paraId="435DDC34" w14:textId="77777777" w:rsidTr="009B2EBC">
        <w:trPr>
          <w:trHeight w:val="1277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0D00EB90" w14:textId="77777777" w:rsidR="004F3600" w:rsidRPr="004B0FE0" w:rsidRDefault="004F3600" w:rsidP="00FB6F2F">
            <w:pPr>
              <w:numPr>
                <w:ilvl w:val="0"/>
                <w:numId w:val="42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W jakim celu i na jakiej podstawie będą przetwarzane moje dane osobowe?</w:t>
            </w:r>
          </w:p>
        </w:tc>
        <w:tc>
          <w:tcPr>
            <w:tcW w:w="7371" w:type="dxa"/>
          </w:tcPr>
          <w:p w14:paraId="7759995F" w14:textId="62311D66" w:rsidR="004F3600" w:rsidRPr="004B0FE0" w:rsidRDefault="004F3600" w:rsidP="00BF2FC2">
            <w:pPr>
              <w:spacing w:after="120" w:line="360" w:lineRule="auto"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Administrator będzie przetwarzać Pani/Pana dane na podstawie art.</w:t>
            </w:r>
            <w:r>
              <w:rPr>
                <w:rFonts w:ascii="Arial" w:hAnsi="Arial" w:cs="Arial"/>
              </w:rPr>
              <w:t> </w:t>
            </w:r>
            <w:r w:rsidRPr="004B0FE0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 </w:t>
            </w:r>
            <w:r w:rsidRPr="004B0FE0">
              <w:rPr>
                <w:rFonts w:ascii="Arial" w:hAnsi="Arial" w:cs="Arial"/>
              </w:rPr>
              <w:t>ust. 1 lit. c) RODO</w:t>
            </w:r>
            <w:r w:rsidR="009F2344">
              <w:rPr>
                <w:rFonts w:ascii="Arial" w:hAnsi="Arial" w:cs="Arial"/>
              </w:rPr>
              <w:t xml:space="preserve"> oraz art. 2 w zw. z art. 4 pkt</w:t>
            </w:r>
            <w:r w:rsidRPr="004B0FE0">
              <w:rPr>
                <w:rFonts w:ascii="Arial" w:hAnsi="Arial" w:cs="Arial"/>
              </w:rPr>
              <w:t xml:space="preserve"> 1 ustawy Prawo zamówień publicznych oraz art. 44 ust</w:t>
            </w:r>
            <w:r w:rsidR="009F2344">
              <w:rPr>
                <w:rFonts w:ascii="Arial" w:hAnsi="Arial" w:cs="Arial"/>
              </w:rPr>
              <w:t>.</w:t>
            </w:r>
            <w:r w:rsidRPr="004B0FE0">
              <w:rPr>
                <w:rFonts w:ascii="Arial" w:hAnsi="Arial" w:cs="Arial"/>
              </w:rPr>
              <w:t xml:space="preserve"> 4 ustawy o finansach publicznych, w celu związanym z postępowaniem o udzielenie zamówienia publicznego </w:t>
            </w:r>
            <w:r w:rsidRPr="00544798">
              <w:rPr>
                <w:rFonts w:ascii="Arial" w:hAnsi="Arial" w:cs="Arial"/>
              </w:rPr>
              <w:t xml:space="preserve">o numerze </w:t>
            </w:r>
            <w:r w:rsidR="006621BF" w:rsidRPr="006621BF">
              <w:rPr>
                <w:rFonts w:ascii="Arial" w:hAnsi="Arial" w:cs="Arial"/>
                <w:bCs/>
                <w:iCs/>
              </w:rPr>
              <w:t>BP-II.272.23.2025</w:t>
            </w:r>
            <w:r w:rsidRPr="00F578EB">
              <w:rPr>
                <w:rFonts w:ascii="Arial" w:hAnsi="Arial" w:cs="Arial"/>
              </w:rPr>
              <w:t>,</w:t>
            </w:r>
            <w:r>
              <w:rPr>
                <w:rFonts w:ascii="Helvetica" w:hAnsi="Helvetica"/>
                <w:b/>
                <w:bCs/>
                <w:color w:val="808080"/>
                <w:sz w:val="18"/>
                <w:szCs w:val="18"/>
                <w:shd w:val="clear" w:color="auto" w:fill="FFFFFF"/>
              </w:rPr>
              <w:t xml:space="preserve"> </w:t>
            </w:r>
            <w:r w:rsidRPr="00544798">
              <w:rPr>
                <w:rFonts w:ascii="Arial" w:hAnsi="Arial" w:cs="Arial"/>
              </w:rPr>
              <w:t>prowadzonym w</w:t>
            </w:r>
            <w:r w:rsidR="009B2EBC">
              <w:rPr>
                <w:rFonts w:ascii="Arial" w:hAnsi="Arial" w:cs="Arial"/>
              </w:rPr>
              <w:t> </w:t>
            </w:r>
            <w:r w:rsidRPr="00544798">
              <w:rPr>
                <w:rFonts w:ascii="Arial" w:hAnsi="Arial" w:cs="Arial"/>
              </w:rPr>
              <w:t>trybie podstawowym bez przeprowadzenia negocj</w:t>
            </w:r>
            <w:r>
              <w:rPr>
                <w:rFonts w:ascii="Arial" w:hAnsi="Arial" w:cs="Arial"/>
              </w:rPr>
              <w:t>acji zgodnie z</w:t>
            </w:r>
            <w:r w:rsidR="009F2344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art.</w:t>
            </w:r>
            <w:r w:rsidR="009F2344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275 pkt 1</w:t>
            </w:r>
            <w:r w:rsidRPr="00544798">
              <w:rPr>
                <w:rFonts w:ascii="Arial" w:hAnsi="Arial" w:cs="Arial"/>
                <w:b/>
              </w:rPr>
              <w:t xml:space="preserve"> </w:t>
            </w:r>
            <w:r w:rsidR="0027415E" w:rsidRPr="0027415E">
              <w:rPr>
                <w:rFonts w:ascii="Arial" w:hAnsi="Arial" w:cs="Arial"/>
              </w:rPr>
              <w:t>z</w:t>
            </w:r>
            <w:r w:rsidR="0027415E">
              <w:rPr>
                <w:rFonts w:ascii="Arial" w:hAnsi="Arial" w:cs="Arial"/>
              </w:rPr>
              <w:t> </w:t>
            </w:r>
            <w:r w:rsidR="0027415E" w:rsidRPr="0027415E">
              <w:rPr>
                <w:rFonts w:ascii="Arial" w:hAnsi="Arial" w:cs="Arial"/>
              </w:rPr>
              <w:t>uwzględnieniem przepisów stosowanych przy udzielaniu zamówień na usługi społeczne i inne szczególne usługi zgodnie z art. 359 pkt 2</w:t>
            </w:r>
            <w:r w:rsidR="0027415E" w:rsidRPr="0027415E">
              <w:rPr>
                <w:rFonts w:ascii="Arial" w:hAnsi="Arial" w:cs="Arial"/>
                <w:b/>
              </w:rPr>
              <w:t xml:space="preserve"> </w:t>
            </w:r>
            <w:r w:rsidRPr="00544798">
              <w:rPr>
                <w:rFonts w:ascii="Arial" w:hAnsi="Arial" w:cs="Arial"/>
              </w:rPr>
              <w:t xml:space="preserve">ustawy </w:t>
            </w:r>
            <w:proofErr w:type="spellStart"/>
            <w:r w:rsidRPr="00544798">
              <w:rPr>
                <w:rFonts w:ascii="Arial" w:hAnsi="Arial" w:cs="Arial"/>
              </w:rPr>
              <w:t>Pzp</w:t>
            </w:r>
            <w:proofErr w:type="spellEnd"/>
            <w:r w:rsidR="00BF2FC2">
              <w:rPr>
                <w:rFonts w:ascii="Arial" w:hAnsi="Arial" w:cs="Arial"/>
              </w:rPr>
              <w:t>.</w:t>
            </w:r>
          </w:p>
        </w:tc>
      </w:tr>
      <w:tr w:rsidR="004F3600" w:rsidRPr="004B0FE0" w14:paraId="1CB09275" w14:textId="77777777" w:rsidTr="009B2EBC">
        <w:trPr>
          <w:trHeight w:val="931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02D59920" w14:textId="77777777" w:rsidR="004F3600" w:rsidRPr="004B0FE0" w:rsidRDefault="004F3600" w:rsidP="00FB6F2F">
            <w:pPr>
              <w:numPr>
                <w:ilvl w:val="0"/>
                <w:numId w:val="42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 xml:space="preserve">Jakie kategorie moich danych osobowych są </w:t>
            </w:r>
            <w:r w:rsidRPr="004B0FE0">
              <w:rPr>
                <w:rFonts w:ascii="Arial" w:hAnsi="Arial" w:cs="Arial"/>
              </w:rPr>
              <w:lastRenderedPageBreak/>
              <w:t>przetwarzane (jaki jest zakres przetwarzanych danych)?</w:t>
            </w:r>
          </w:p>
        </w:tc>
        <w:tc>
          <w:tcPr>
            <w:tcW w:w="7371" w:type="dxa"/>
          </w:tcPr>
          <w:p w14:paraId="5760191F" w14:textId="77777777" w:rsidR="004F3600" w:rsidRPr="004B0FE0" w:rsidRDefault="004F3600" w:rsidP="00D03987">
            <w:pPr>
              <w:shd w:val="clear" w:color="auto" w:fill="FFFFFF" w:themeFill="background1"/>
              <w:spacing w:before="120" w:line="360" w:lineRule="auto"/>
              <w:rPr>
                <w:rFonts w:ascii="Arial" w:hAnsi="Arial" w:cs="Arial"/>
                <w:highlight w:val="yellow"/>
              </w:rPr>
            </w:pPr>
            <w:r w:rsidRPr="004B0FE0">
              <w:rPr>
                <w:rFonts w:ascii="Arial" w:eastAsia="Arial" w:hAnsi="Arial" w:cs="Arial"/>
              </w:rPr>
              <w:lastRenderedPageBreak/>
              <w:t xml:space="preserve">Administrator będzie przetwarzać następujące kategorie Pani/Pana danych: dane zawarte w złożonej ofercie - imię i nazwisko oraz dane </w:t>
            </w:r>
            <w:r w:rsidRPr="004B0FE0">
              <w:rPr>
                <w:rFonts w:ascii="Arial" w:eastAsia="Arial" w:hAnsi="Arial" w:cs="Arial"/>
              </w:rPr>
              <w:lastRenderedPageBreak/>
              <w:t>kontaktowe (nr tel. stacjonarnego i komórkowego, nr faxu, e-mail) oraz inne kategorie danych pozyskane w związku z przeprowadzaniem postępowania o udzielenie zamówienia publicznego, min. informację z</w:t>
            </w:r>
            <w:r>
              <w:rPr>
                <w:rFonts w:ascii="Arial" w:eastAsia="Arial" w:hAnsi="Arial" w:cs="Arial"/>
              </w:rPr>
              <w:t> </w:t>
            </w:r>
            <w:r w:rsidRPr="004B0FE0">
              <w:rPr>
                <w:rFonts w:ascii="Arial" w:eastAsia="Arial" w:hAnsi="Arial" w:cs="Arial"/>
              </w:rPr>
              <w:t>Krajowego Rejestru Karnego.</w:t>
            </w:r>
          </w:p>
        </w:tc>
      </w:tr>
      <w:tr w:rsidR="004F3600" w:rsidRPr="004B0FE0" w14:paraId="18A48815" w14:textId="77777777" w:rsidTr="009B2EBC">
        <w:trPr>
          <w:trHeight w:val="1120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3CEF54F7" w14:textId="77777777" w:rsidR="004F3600" w:rsidRPr="004B0FE0" w:rsidRDefault="004F3600" w:rsidP="00FB6F2F">
            <w:pPr>
              <w:numPr>
                <w:ilvl w:val="0"/>
                <w:numId w:val="42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lastRenderedPageBreak/>
              <w:t>Przez jaki okres będą przechowywane moje dane osobowe?</w:t>
            </w:r>
          </w:p>
        </w:tc>
        <w:tc>
          <w:tcPr>
            <w:tcW w:w="7371" w:type="dxa"/>
          </w:tcPr>
          <w:p w14:paraId="449B65FE" w14:textId="4465A12C" w:rsidR="004F3600" w:rsidRPr="00442211" w:rsidRDefault="007346A4" w:rsidP="00886D94">
            <w:pPr>
              <w:spacing w:before="120" w:after="120" w:line="360" w:lineRule="auto"/>
              <w:rPr>
                <w:rFonts w:ascii="Arial" w:eastAsia="Times New Roman" w:hAnsi="Arial" w:cs="Arial"/>
                <w:lang w:eastAsia="pl-PL"/>
              </w:rPr>
            </w:pPr>
            <w:r w:rsidRPr="007346A4">
              <w:rPr>
                <w:rFonts w:ascii="Arial" w:eastAsia="Times New Roman" w:hAnsi="Arial" w:cs="Arial"/>
                <w:lang w:eastAsia="pl-PL"/>
              </w:rPr>
              <w:t>Pani/Pana dane osobowe będą przechowywane do momentu zakończenia realiza</w:t>
            </w:r>
            <w:r w:rsidR="00886D94">
              <w:rPr>
                <w:rFonts w:ascii="Arial" w:eastAsia="Times New Roman" w:hAnsi="Arial" w:cs="Arial"/>
                <w:lang w:eastAsia="pl-PL"/>
              </w:rPr>
              <w:t xml:space="preserve">cji projektu i jego rozliczenia, </w:t>
            </w:r>
            <w:r w:rsidRPr="00897E5A">
              <w:rPr>
                <w:rFonts w:ascii="Arial" w:eastAsia="Times New Roman" w:hAnsi="Arial" w:cs="Arial"/>
                <w:lang w:eastAsia="pl-PL"/>
              </w:rPr>
              <w:t>a</w:t>
            </w:r>
            <w:r w:rsidRPr="007346A4">
              <w:rPr>
                <w:rFonts w:ascii="Arial" w:eastAsia="Times New Roman" w:hAnsi="Arial" w:cs="Arial"/>
                <w:lang w:eastAsia="pl-PL"/>
              </w:rPr>
              <w:t xml:space="preserve"> także zakończenia okresu trwałości dla projektu i okresu archiwizacyjnego w zależności od tego, która z tych dat nastąpi później.</w:t>
            </w:r>
          </w:p>
        </w:tc>
      </w:tr>
      <w:tr w:rsidR="004F3600" w:rsidRPr="004B0FE0" w14:paraId="6BE21EAF" w14:textId="77777777" w:rsidTr="009B2EBC">
        <w:trPr>
          <w:trHeight w:val="1401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7B055A0D" w14:textId="77777777" w:rsidR="004F3600" w:rsidRPr="004B0FE0" w:rsidRDefault="004F3600" w:rsidP="00FB6F2F">
            <w:pPr>
              <w:numPr>
                <w:ilvl w:val="0"/>
                <w:numId w:val="42"/>
              </w:numPr>
              <w:spacing w:before="120" w:after="120" w:line="360" w:lineRule="auto"/>
              <w:ind w:left="318" w:hanging="261"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Jakie prawa mi przysługują w związku z przetwarzaniem moich danych osobowych?</w:t>
            </w:r>
          </w:p>
        </w:tc>
        <w:tc>
          <w:tcPr>
            <w:tcW w:w="7371" w:type="dxa"/>
          </w:tcPr>
          <w:p w14:paraId="175CAF6B" w14:textId="77777777" w:rsidR="004F3600" w:rsidRPr="004B0FE0" w:rsidRDefault="004F3600" w:rsidP="000137B8">
            <w:pPr>
              <w:spacing w:before="120" w:line="360" w:lineRule="auto"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Posiada Pani/Pan prawo:</w:t>
            </w:r>
          </w:p>
          <w:p w14:paraId="59C257BD" w14:textId="77777777" w:rsidR="004F3600" w:rsidRPr="004B0FE0" w:rsidRDefault="004F3600" w:rsidP="004F3600">
            <w:pPr>
              <w:numPr>
                <w:ilvl w:val="0"/>
                <w:numId w:val="19"/>
              </w:numPr>
              <w:spacing w:after="150" w:line="360" w:lineRule="auto"/>
              <w:ind w:left="709" w:hanging="283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4B0FE0">
              <w:rPr>
                <w:rFonts w:ascii="Arial" w:eastAsia="Times New Roman" w:hAnsi="Arial" w:cs="Arial"/>
                <w:lang w:eastAsia="pl-PL"/>
              </w:rPr>
              <w:t>na podstawie art. 15 RODO prawo dostępu do danych osobowych Pani/Pana dotyczących;</w:t>
            </w:r>
          </w:p>
          <w:p w14:paraId="0FACCC86" w14:textId="77777777" w:rsidR="004F3600" w:rsidRPr="004B0FE0" w:rsidRDefault="004F3600" w:rsidP="004F3600">
            <w:pPr>
              <w:numPr>
                <w:ilvl w:val="0"/>
                <w:numId w:val="19"/>
              </w:numPr>
              <w:spacing w:after="150" w:line="360" w:lineRule="auto"/>
              <w:ind w:left="709" w:hanging="283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4B0FE0">
              <w:rPr>
                <w:rFonts w:ascii="Arial" w:eastAsia="Times New Roman" w:hAnsi="Arial" w:cs="Arial"/>
                <w:lang w:eastAsia="pl-PL"/>
              </w:rPr>
              <w:t>na podstawie art. 16 RODO prawo do sprosto</w:t>
            </w:r>
            <w:r w:rsidRPr="00A056F8">
              <w:rPr>
                <w:rFonts w:ascii="Arial" w:eastAsia="Times New Roman" w:hAnsi="Arial" w:cs="Arial"/>
                <w:lang w:eastAsia="pl-PL"/>
              </w:rPr>
              <w:t>wania Pani/Pana danych osobowych*</w:t>
            </w:r>
            <w:r w:rsidRPr="004B0FE0">
              <w:rPr>
                <w:rFonts w:ascii="Arial" w:eastAsia="Times New Roman" w:hAnsi="Arial" w:cs="Arial"/>
                <w:lang w:eastAsia="pl-PL"/>
              </w:rPr>
              <w:t>;</w:t>
            </w:r>
          </w:p>
          <w:p w14:paraId="732EE281" w14:textId="77777777" w:rsidR="004F3600" w:rsidRPr="004B0FE0" w:rsidRDefault="004F3600" w:rsidP="004F3600">
            <w:pPr>
              <w:numPr>
                <w:ilvl w:val="0"/>
                <w:numId w:val="19"/>
              </w:numPr>
              <w:spacing w:after="150" w:line="360" w:lineRule="auto"/>
              <w:ind w:left="709" w:hanging="283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4B0FE0">
              <w:rPr>
                <w:rFonts w:ascii="Arial" w:eastAsia="Times New Roman" w:hAnsi="Arial" w:cs="Arial"/>
                <w:lang w:eastAsia="pl-PL"/>
              </w:rPr>
              <w:t>na podstawie art. 18 RODO prawo żądania od administratora ograniczenia przetwarzania danych osobowych z zastrzeżeniem przypadków, o któ</w:t>
            </w:r>
            <w:r w:rsidRPr="00A056F8">
              <w:rPr>
                <w:rFonts w:ascii="Arial" w:eastAsia="Times New Roman" w:hAnsi="Arial" w:cs="Arial"/>
                <w:lang w:eastAsia="pl-PL"/>
              </w:rPr>
              <w:t>rych mowa w art. 18 ust. 2 RODO**</w:t>
            </w:r>
            <w:r w:rsidRPr="004B0FE0">
              <w:rPr>
                <w:rFonts w:ascii="Arial" w:eastAsia="Times New Roman" w:hAnsi="Arial" w:cs="Arial"/>
                <w:lang w:eastAsia="pl-PL"/>
              </w:rPr>
              <w:t xml:space="preserve">;  </w:t>
            </w:r>
          </w:p>
          <w:p w14:paraId="68B4670C" w14:textId="77777777" w:rsidR="004F3600" w:rsidRPr="004B0FE0" w:rsidRDefault="004F3600" w:rsidP="004F3600">
            <w:pPr>
              <w:numPr>
                <w:ilvl w:val="0"/>
                <w:numId w:val="19"/>
              </w:numPr>
              <w:spacing w:before="120" w:after="120" w:line="360" w:lineRule="auto"/>
              <w:ind w:left="709" w:hanging="283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eastAsia="Times New Roman" w:hAnsi="Arial" w:cs="Arial"/>
                <w:lang w:eastAsia="pl-PL"/>
              </w:rPr>
              <w:t>prawo do wniesienia skargi do Prezesa Urzędu Ochrony Danych Osobowych, gdy uzna Pani/Pan, że przetwarzanie danych osobowych Pani/Pana dotyczących narusza przepisy RODO</w:t>
            </w:r>
            <w:r w:rsidRPr="004B0FE0">
              <w:rPr>
                <w:rFonts w:ascii="Arial" w:hAnsi="Arial" w:cs="Arial"/>
              </w:rPr>
              <w:t>.</w:t>
            </w:r>
          </w:p>
        </w:tc>
      </w:tr>
      <w:tr w:rsidR="004F3600" w:rsidRPr="004B0FE0" w14:paraId="36542089" w14:textId="77777777" w:rsidTr="009B2EBC">
        <w:trPr>
          <w:trHeight w:val="878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5CC00BEB" w14:textId="77777777" w:rsidR="004F3600" w:rsidRPr="004B0FE0" w:rsidRDefault="004F3600" w:rsidP="00FB6F2F">
            <w:pPr>
              <w:numPr>
                <w:ilvl w:val="0"/>
                <w:numId w:val="42"/>
              </w:numPr>
              <w:spacing w:before="120" w:after="120" w:line="360" w:lineRule="auto"/>
              <w:ind w:left="318" w:hanging="260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Komu mogą zostać przekazane moje dane osobowe?</w:t>
            </w:r>
          </w:p>
          <w:p w14:paraId="4E962963" w14:textId="77777777" w:rsidR="004F3600" w:rsidRPr="004B0FE0" w:rsidRDefault="004F3600" w:rsidP="00D03987">
            <w:pPr>
              <w:spacing w:before="120" w:after="120" w:line="360" w:lineRule="auto"/>
              <w:ind w:left="318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(wskazanie odbiorców danych)</w:t>
            </w:r>
          </w:p>
        </w:tc>
        <w:tc>
          <w:tcPr>
            <w:tcW w:w="7371" w:type="dxa"/>
          </w:tcPr>
          <w:p w14:paraId="71BE8DD5" w14:textId="77777777" w:rsidR="004F3600" w:rsidRPr="004B0FE0" w:rsidRDefault="004F3600" w:rsidP="00D03987">
            <w:pPr>
              <w:spacing w:before="120" w:after="120" w:line="360" w:lineRule="auto"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>Pani/Pana dane osobowe mogą zostać ujawnione podmiotom upoważnionym na podstawie przepisów prawa. Ponadto Pani/Pana dane osobowe mogą zostać także ujawnione podmiotom przetwarzającym, w</w:t>
            </w:r>
            <w:r>
              <w:rPr>
                <w:rFonts w:ascii="Arial" w:hAnsi="Arial" w:cs="Arial"/>
              </w:rPr>
              <w:t> </w:t>
            </w:r>
            <w:r w:rsidRPr="004B0FE0">
              <w:rPr>
                <w:rFonts w:ascii="Arial" w:hAnsi="Arial" w:cs="Arial"/>
              </w:rPr>
              <w:t>związku z realizacją umów, w ramach których zostało im powierzone przetwarzanie danych osobowych (np. dostawcom usług IT) a także nieograniczonej liczbie odbiorców w mediach: prasie, radiu, telewizji lub Internecie.</w:t>
            </w:r>
          </w:p>
        </w:tc>
      </w:tr>
      <w:tr w:rsidR="004F3600" w:rsidRPr="004B0FE0" w14:paraId="483D019F" w14:textId="77777777" w:rsidTr="009B2EBC">
        <w:trPr>
          <w:trHeight w:val="1731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547100DC" w14:textId="77777777" w:rsidR="004F3600" w:rsidRPr="004B0FE0" w:rsidRDefault="004F3600" w:rsidP="00FB6F2F">
            <w:pPr>
              <w:numPr>
                <w:ilvl w:val="0"/>
                <w:numId w:val="42"/>
              </w:numPr>
              <w:spacing w:before="120" w:after="120" w:line="360" w:lineRule="auto"/>
              <w:ind w:left="318" w:hanging="261"/>
              <w:contextualSpacing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lastRenderedPageBreak/>
              <w:t>Czy moje dane będą podlegały zautomatyzowanemu podejmowaniu decyzji (w tym profilowaniu)?</w:t>
            </w:r>
          </w:p>
        </w:tc>
        <w:tc>
          <w:tcPr>
            <w:tcW w:w="7371" w:type="dxa"/>
          </w:tcPr>
          <w:p w14:paraId="0E3AD0A4" w14:textId="77777777" w:rsidR="004F3600" w:rsidRPr="004B0FE0" w:rsidRDefault="004F3600" w:rsidP="00D03987">
            <w:pPr>
              <w:spacing w:before="120" w:after="120" w:line="360" w:lineRule="auto"/>
              <w:rPr>
                <w:rFonts w:ascii="Arial" w:hAnsi="Arial" w:cs="Arial"/>
              </w:rPr>
            </w:pPr>
            <w:r w:rsidRPr="004B0FE0">
              <w:rPr>
                <w:rFonts w:ascii="Arial" w:hAnsi="Arial" w:cs="Arial"/>
              </w:rPr>
              <w:t xml:space="preserve">Pani/Pana dane nie będą podlegały zautomatyzowanemu podejmowaniu decyzji. </w:t>
            </w:r>
          </w:p>
          <w:p w14:paraId="0162D975" w14:textId="77777777" w:rsidR="004F3600" w:rsidRPr="004B0FE0" w:rsidRDefault="004F3600" w:rsidP="00D03987">
            <w:pPr>
              <w:spacing w:before="120" w:line="360" w:lineRule="auto"/>
              <w:ind w:left="34"/>
              <w:rPr>
                <w:rFonts w:ascii="Arial" w:hAnsi="Arial" w:cs="Arial"/>
              </w:rPr>
            </w:pPr>
          </w:p>
        </w:tc>
      </w:tr>
    </w:tbl>
    <w:p w14:paraId="6773F95E" w14:textId="77777777" w:rsidR="004F3600" w:rsidRPr="00A056F8" w:rsidRDefault="004F3600" w:rsidP="004F3600">
      <w:pPr>
        <w:spacing w:before="240" w:after="240" w:line="360" w:lineRule="auto"/>
        <w:jc w:val="left"/>
        <w:rPr>
          <w:rFonts w:cs="Arial"/>
          <w:b/>
          <w:sz w:val="22"/>
        </w:rPr>
      </w:pPr>
      <w:r w:rsidRPr="00A056F8">
        <w:rPr>
          <w:rFonts w:cs="Arial"/>
          <w:b/>
          <w:sz w:val="22"/>
        </w:rPr>
        <w:t>* Wyjaśnienie: skorzystanie z prawa do sprostowania nie może skutkować zmianą wyniku postępowania o udzielenie zamówienia publicznego ani zmianą postanowień umowy w</w:t>
      </w:r>
      <w:r>
        <w:rPr>
          <w:rFonts w:cs="Arial"/>
          <w:b/>
          <w:sz w:val="22"/>
        </w:rPr>
        <w:t> </w:t>
      </w:r>
      <w:r w:rsidRPr="00A056F8">
        <w:rPr>
          <w:rFonts w:cs="Arial"/>
          <w:b/>
          <w:sz w:val="22"/>
        </w:rPr>
        <w:t xml:space="preserve">zakresie niezgodnym z ustawą </w:t>
      </w:r>
      <w:proofErr w:type="spellStart"/>
      <w:r w:rsidRPr="00A056F8">
        <w:rPr>
          <w:rFonts w:cs="Arial"/>
          <w:b/>
          <w:sz w:val="22"/>
        </w:rPr>
        <w:t>Pzp</w:t>
      </w:r>
      <w:proofErr w:type="spellEnd"/>
      <w:r w:rsidRPr="00A056F8">
        <w:rPr>
          <w:rFonts w:cs="Arial"/>
          <w:b/>
          <w:sz w:val="22"/>
        </w:rPr>
        <w:t xml:space="preserve"> oraz nie może naruszać integralności protokołu oraz jego załączników.</w:t>
      </w:r>
    </w:p>
    <w:p w14:paraId="38F97B8B" w14:textId="5D912BB1" w:rsidR="00857FF1" w:rsidRPr="009E0E86" w:rsidRDefault="004F3600" w:rsidP="004F3600">
      <w:pPr>
        <w:spacing w:after="40" w:line="360" w:lineRule="auto"/>
        <w:contextualSpacing/>
        <w:jc w:val="left"/>
        <w:rPr>
          <w:rFonts w:eastAsia="Calibri" w:cs="Arial"/>
          <w:color w:val="auto"/>
          <w:szCs w:val="20"/>
        </w:rPr>
      </w:pPr>
      <w:r w:rsidRPr="00A056F8">
        <w:rPr>
          <w:rFonts w:cs="Arial"/>
          <w:b/>
          <w:sz w:val="22"/>
        </w:rPr>
        <w:t>** Wyjaśnienie: prawo do ograniczenia przetwarzania nie ma zastosowania w</w:t>
      </w:r>
      <w:r w:rsidR="00997477">
        <w:rPr>
          <w:rFonts w:cs="Arial"/>
          <w:b/>
          <w:sz w:val="22"/>
        </w:rPr>
        <w:t> </w:t>
      </w:r>
      <w:r w:rsidRPr="00A056F8">
        <w:rPr>
          <w:rFonts w:cs="Arial"/>
          <w:b/>
          <w:sz w:val="22"/>
        </w:rPr>
        <w:t>odniesieniu do przechowywania, w celu zapewnienia korzystania ze środków ochrony prawnej lub w celu ochrony praw innej osoby fizycznej lub prawnej, lub z</w:t>
      </w:r>
      <w:r w:rsidR="00CB7356">
        <w:rPr>
          <w:rFonts w:cs="Arial"/>
          <w:b/>
          <w:sz w:val="22"/>
        </w:rPr>
        <w:t> </w:t>
      </w:r>
      <w:r w:rsidRPr="00A056F8">
        <w:rPr>
          <w:rFonts w:cs="Arial"/>
          <w:b/>
          <w:sz w:val="22"/>
        </w:rPr>
        <w:t>uwagi na ważne względy interesu publicznego Unii Europejskiej lub państwa członkowskiego</w:t>
      </w:r>
    </w:p>
    <w:sectPr w:rsidR="00857FF1" w:rsidRPr="009E0E86" w:rsidSect="008341C6">
      <w:headerReference w:type="default" r:id="rId24"/>
      <w:footerReference w:type="default" r:id="rId25"/>
      <w:type w:val="continuous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CFBB6" w14:textId="77777777" w:rsidR="00854E72" w:rsidRDefault="00854E72" w:rsidP="002663DE">
      <w:r>
        <w:separator/>
      </w:r>
    </w:p>
  </w:endnote>
  <w:endnote w:type="continuationSeparator" w:id="0">
    <w:p w14:paraId="3425D77E" w14:textId="77777777" w:rsidR="00854E72" w:rsidRDefault="00854E72" w:rsidP="00266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68604385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73051143"/>
          <w:docPartObj>
            <w:docPartGallery w:val="Page Numbers (Top of Page)"/>
            <w:docPartUnique/>
          </w:docPartObj>
        </w:sdtPr>
        <w:sdtEndPr/>
        <w:sdtContent>
          <w:p w14:paraId="4EE729E7" w14:textId="39E511C4" w:rsidR="00854E72" w:rsidRPr="00FD4AC9" w:rsidRDefault="00854E72" w:rsidP="00D03987">
            <w:pPr>
              <w:pStyle w:val="Stopka"/>
              <w:jc w:val="center"/>
              <w:rPr>
                <w:sz w:val="16"/>
                <w:szCs w:val="16"/>
              </w:rPr>
            </w:pPr>
            <w:r w:rsidRPr="00FD4AC9">
              <w:rPr>
                <w:sz w:val="16"/>
                <w:szCs w:val="16"/>
              </w:rPr>
              <w:t xml:space="preserve">Strona </w:t>
            </w:r>
            <w:r w:rsidRPr="00FD4AC9">
              <w:rPr>
                <w:bCs/>
                <w:sz w:val="16"/>
                <w:szCs w:val="16"/>
              </w:rPr>
              <w:fldChar w:fldCharType="begin"/>
            </w:r>
            <w:r w:rsidRPr="00FD4AC9">
              <w:rPr>
                <w:bCs/>
                <w:sz w:val="16"/>
                <w:szCs w:val="16"/>
              </w:rPr>
              <w:instrText>PAGE</w:instrText>
            </w:r>
            <w:r w:rsidRPr="00FD4AC9">
              <w:rPr>
                <w:bCs/>
                <w:sz w:val="16"/>
                <w:szCs w:val="16"/>
              </w:rPr>
              <w:fldChar w:fldCharType="separate"/>
            </w:r>
            <w:r w:rsidR="00644DC5">
              <w:rPr>
                <w:bCs/>
                <w:noProof/>
                <w:sz w:val="16"/>
                <w:szCs w:val="16"/>
              </w:rPr>
              <w:t>34</w:t>
            </w:r>
            <w:r w:rsidRPr="00FD4AC9">
              <w:rPr>
                <w:bCs/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z </w:t>
            </w:r>
            <w:r w:rsidRPr="00FD4AC9">
              <w:rPr>
                <w:bCs/>
                <w:sz w:val="16"/>
                <w:szCs w:val="16"/>
              </w:rPr>
              <w:fldChar w:fldCharType="begin"/>
            </w:r>
            <w:r w:rsidRPr="00FD4AC9">
              <w:rPr>
                <w:bCs/>
                <w:sz w:val="16"/>
                <w:szCs w:val="16"/>
              </w:rPr>
              <w:instrText>NUMPAGES</w:instrText>
            </w:r>
            <w:r w:rsidRPr="00FD4AC9">
              <w:rPr>
                <w:bCs/>
                <w:sz w:val="16"/>
                <w:szCs w:val="16"/>
              </w:rPr>
              <w:fldChar w:fldCharType="separate"/>
            </w:r>
            <w:r w:rsidR="00644DC5">
              <w:rPr>
                <w:bCs/>
                <w:noProof/>
                <w:sz w:val="16"/>
                <w:szCs w:val="16"/>
              </w:rPr>
              <w:t>37</w:t>
            </w:r>
            <w:r w:rsidRPr="00FD4AC9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4233843"/>
      <w:docPartObj>
        <w:docPartGallery w:val="Page Numbers (Bottom of Page)"/>
        <w:docPartUnique/>
      </w:docPartObj>
    </w:sdtPr>
    <w:sdtEndPr/>
    <w:sdtContent>
      <w:sdt>
        <w:sdtPr>
          <w:id w:val="-1018847939"/>
          <w:docPartObj>
            <w:docPartGallery w:val="Page Numbers (Top of Page)"/>
            <w:docPartUnique/>
          </w:docPartObj>
        </w:sdtPr>
        <w:sdtEndPr/>
        <w:sdtContent>
          <w:p w14:paraId="33553001" w14:textId="62FBD0EC" w:rsidR="00854E72" w:rsidRDefault="00854E72" w:rsidP="00D03987">
            <w:pPr>
              <w:pStyle w:val="Stopka"/>
              <w:jc w:val="center"/>
            </w:pPr>
            <w:r w:rsidRPr="00EA0D11">
              <w:rPr>
                <w:sz w:val="16"/>
                <w:szCs w:val="16"/>
              </w:rPr>
              <w:t xml:space="preserve">Strona </w:t>
            </w:r>
            <w:r w:rsidRPr="00EA0D11">
              <w:rPr>
                <w:bCs/>
                <w:sz w:val="16"/>
                <w:szCs w:val="16"/>
              </w:rPr>
              <w:fldChar w:fldCharType="begin"/>
            </w:r>
            <w:r w:rsidRPr="00EA0D11">
              <w:rPr>
                <w:bCs/>
                <w:sz w:val="16"/>
                <w:szCs w:val="16"/>
              </w:rPr>
              <w:instrText>PAGE</w:instrText>
            </w:r>
            <w:r w:rsidRPr="00EA0D11">
              <w:rPr>
                <w:bCs/>
                <w:sz w:val="16"/>
                <w:szCs w:val="16"/>
              </w:rPr>
              <w:fldChar w:fldCharType="separate"/>
            </w:r>
            <w:r w:rsidR="00644DC5">
              <w:rPr>
                <w:bCs/>
                <w:noProof/>
                <w:sz w:val="16"/>
                <w:szCs w:val="16"/>
              </w:rPr>
              <w:t>1</w:t>
            </w:r>
            <w:r w:rsidRPr="00EA0D11">
              <w:rPr>
                <w:bCs/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z </w:t>
            </w:r>
            <w:r w:rsidRPr="00EA0D11">
              <w:rPr>
                <w:bCs/>
                <w:sz w:val="16"/>
                <w:szCs w:val="16"/>
              </w:rPr>
              <w:fldChar w:fldCharType="begin"/>
            </w:r>
            <w:r w:rsidRPr="00EA0D11">
              <w:rPr>
                <w:bCs/>
                <w:sz w:val="16"/>
                <w:szCs w:val="16"/>
              </w:rPr>
              <w:instrText>NUMPAGES</w:instrText>
            </w:r>
            <w:r w:rsidRPr="00EA0D11">
              <w:rPr>
                <w:bCs/>
                <w:sz w:val="16"/>
                <w:szCs w:val="16"/>
              </w:rPr>
              <w:fldChar w:fldCharType="separate"/>
            </w:r>
            <w:r w:rsidR="00644DC5">
              <w:rPr>
                <w:bCs/>
                <w:noProof/>
                <w:sz w:val="16"/>
                <w:szCs w:val="16"/>
              </w:rPr>
              <w:t>1</w:t>
            </w:r>
            <w:r w:rsidRPr="00EA0D11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Cs w:val="20"/>
      </w:rPr>
      <w:id w:val="671451628"/>
      <w:docPartObj>
        <w:docPartGallery w:val="Page Numbers (Bottom of Page)"/>
        <w:docPartUnique/>
      </w:docPartObj>
    </w:sdtPr>
    <w:sdtEndPr/>
    <w:sdtContent>
      <w:sdt>
        <w:sdtPr>
          <w:rPr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1752B0F" w14:textId="640FFA14" w:rsidR="00854E72" w:rsidRPr="002663DE" w:rsidRDefault="00854E72">
            <w:pPr>
              <w:pStyle w:val="Stopka"/>
              <w:jc w:val="center"/>
              <w:rPr>
                <w:szCs w:val="20"/>
              </w:rPr>
            </w:pPr>
            <w:r w:rsidRPr="002663DE">
              <w:rPr>
                <w:szCs w:val="20"/>
              </w:rPr>
              <w:t xml:space="preserve">Strona </w:t>
            </w:r>
            <w:r w:rsidRPr="002663DE">
              <w:rPr>
                <w:bCs/>
                <w:szCs w:val="20"/>
              </w:rPr>
              <w:fldChar w:fldCharType="begin"/>
            </w:r>
            <w:r w:rsidRPr="002663DE">
              <w:rPr>
                <w:bCs/>
                <w:szCs w:val="20"/>
              </w:rPr>
              <w:instrText>PAGE</w:instrText>
            </w:r>
            <w:r w:rsidRPr="002663DE">
              <w:rPr>
                <w:bCs/>
                <w:szCs w:val="20"/>
              </w:rPr>
              <w:fldChar w:fldCharType="separate"/>
            </w:r>
            <w:r w:rsidR="00644DC5">
              <w:rPr>
                <w:bCs/>
                <w:noProof/>
                <w:szCs w:val="20"/>
              </w:rPr>
              <w:t>35</w:t>
            </w:r>
            <w:r w:rsidRPr="002663DE">
              <w:rPr>
                <w:bCs/>
                <w:szCs w:val="20"/>
              </w:rPr>
              <w:fldChar w:fldCharType="end"/>
            </w:r>
            <w:r>
              <w:rPr>
                <w:szCs w:val="20"/>
              </w:rPr>
              <w:t xml:space="preserve"> z </w:t>
            </w:r>
            <w:r w:rsidRPr="002663DE">
              <w:rPr>
                <w:bCs/>
                <w:szCs w:val="20"/>
              </w:rPr>
              <w:fldChar w:fldCharType="begin"/>
            </w:r>
            <w:r w:rsidRPr="002663DE">
              <w:rPr>
                <w:bCs/>
                <w:szCs w:val="20"/>
              </w:rPr>
              <w:instrText>NUMPAGES</w:instrText>
            </w:r>
            <w:r w:rsidRPr="002663DE">
              <w:rPr>
                <w:bCs/>
                <w:szCs w:val="20"/>
              </w:rPr>
              <w:fldChar w:fldCharType="separate"/>
            </w:r>
            <w:r w:rsidR="00644DC5">
              <w:rPr>
                <w:bCs/>
                <w:noProof/>
                <w:szCs w:val="20"/>
              </w:rPr>
              <w:t>37</w:t>
            </w:r>
            <w:r w:rsidRPr="002663DE">
              <w:rPr>
                <w:bCs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82F51" w14:textId="77777777" w:rsidR="00854E72" w:rsidRDefault="00854E72" w:rsidP="002663DE">
      <w:r>
        <w:separator/>
      </w:r>
    </w:p>
  </w:footnote>
  <w:footnote w:type="continuationSeparator" w:id="0">
    <w:p w14:paraId="022E1BE5" w14:textId="77777777" w:rsidR="00854E72" w:rsidRDefault="00854E72" w:rsidP="002663DE">
      <w:r>
        <w:continuationSeparator/>
      </w:r>
    </w:p>
  </w:footnote>
  <w:footnote w:id="1">
    <w:p w14:paraId="6C253EEC" w14:textId="17077D51" w:rsidR="00854E72" w:rsidRDefault="00854E72" w:rsidP="00726E55">
      <w:pPr>
        <w:pStyle w:val="Tekstprzypisudolnego"/>
        <w:jc w:val="left"/>
        <w:rPr>
          <w:color w:val="7030A0"/>
        </w:rPr>
      </w:pPr>
      <w:r w:rsidRPr="00F8325D">
        <w:rPr>
          <w:rStyle w:val="Odwoanieprzypisudolnego"/>
          <w:rFonts w:ascii="Arial" w:hAnsi="Arial" w:cs="Arial"/>
          <w:color w:val="auto"/>
        </w:rPr>
        <w:footnoteRef/>
      </w:r>
      <w:r w:rsidRPr="00F8325D">
        <w:rPr>
          <w:rFonts w:cs="Arial"/>
          <w:color w:val="auto"/>
        </w:rPr>
        <w:t xml:space="preserve"> </w:t>
      </w:r>
      <w:r w:rsidRPr="00726E55">
        <w:rPr>
          <w:color w:val="auto"/>
        </w:rPr>
        <w:t>Wykaz poszczególnych dokumentów i oświadczeń składanych w postępowaniu oraz ich forma, sposób sporządzania i przekazywania zostały określ</w:t>
      </w:r>
      <w:r>
        <w:rPr>
          <w:color w:val="auto"/>
        </w:rPr>
        <w:t>one przez Zamawiającego w pkt 9</w:t>
      </w:r>
      <w:r w:rsidRPr="00726E55">
        <w:rPr>
          <w:color w:val="auto"/>
        </w:rPr>
        <w:t xml:space="preserve"> niniejszej swz.</w:t>
      </w:r>
    </w:p>
  </w:footnote>
  <w:footnote w:id="2">
    <w:p w14:paraId="7D8BF6EB" w14:textId="77777777" w:rsidR="00854E72" w:rsidRPr="001A7890" w:rsidRDefault="00854E72" w:rsidP="00677761">
      <w:pPr>
        <w:pStyle w:val="Tekstprzypisudolnego"/>
        <w:spacing w:before="120"/>
        <w:ind w:left="142" w:hanging="142"/>
        <w:jc w:val="left"/>
        <w:rPr>
          <w:rFonts w:cstheme="minorHAnsi"/>
          <w:i/>
        </w:rPr>
      </w:pPr>
      <w:r w:rsidRPr="004C01CA">
        <w:rPr>
          <w:rStyle w:val="Odwoanieprzypisudolnego"/>
          <w:rFonts w:cstheme="minorHAnsi"/>
        </w:rPr>
        <w:footnoteRef/>
      </w:r>
      <w:r w:rsidRPr="001A7890">
        <w:rPr>
          <w:rFonts w:cstheme="minorHAnsi"/>
          <w:i/>
        </w:rPr>
        <w:t>Rozporządzenie Parlamentu Europejskiego i Rady (UE) 2016/679 z 27.04.2016 r. w sprawie ochrony osób fizycznych w związku z przetwarzaniem danych osobowych i w sprawie swobodnego przepływu takich danych oraz uchylenia dyrektywy 95/46/WE (ogólne rozporządzenie o ochronie danych).</w:t>
      </w:r>
    </w:p>
  </w:footnote>
  <w:footnote w:id="3">
    <w:p w14:paraId="151F3B27" w14:textId="77777777" w:rsidR="00854E72" w:rsidRPr="00AD4F08" w:rsidRDefault="00854E72" w:rsidP="004F3600">
      <w:pPr>
        <w:pStyle w:val="Tekstprzypisudolnego"/>
        <w:spacing w:before="120"/>
        <w:ind w:left="142" w:hanging="142"/>
        <w:jc w:val="left"/>
        <w:rPr>
          <w:i/>
        </w:rPr>
      </w:pPr>
      <w:r w:rsidRPr="005E67F3">
        <w:rPr>
          <w:rStyle w:val="Odwoanieprzypisudolnego"/>
          <w:sz w:val="22"/>
          <w:szCs w:val="22"/>
        </w:rPr>
        <w:footnoteRef/>
      </w:r>
      <w:r w:rsidRPr="00AD4F08">
        <w:rPr>
          <w:i/>
        </w:rPr>
        <w:t>Rozporządzenie Parlamentu Europejskiego i Rady (UE) 2016/679 z 27.04.2016 r. w sprawie ochrony osób fizycznych w związku z przetwarzaniem danych osobowych i w sprawie swobodnego przepływu takich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1AF23" w14:textId="302DAD25" w:rsidR="00854E72" w:rsidRPr="00F238F3" w:rsidRDefault="00854E72" w:rsidP="00E579A9">
    <w:pPr>
      <w:pStyle w:val="Nagwek"/>
      <w:tabs>
        <w:tab w:val="clear" w:pos="4536"/>
        <w:tab w:val="left" w:pos="7116"/>
        <w:tab w:val="left" w:pos="7853"/>
      </w:tabs>
      <w:jc w:val="left"/>
    </w:pPr>
    <w:r>
      <w:rPr>
        <w:noProof/>
        <w:lang w:eastAsia="pl-PL"/>
      </w:rPr>
      <w:drawing>
        <wp:inline distT="0" distB="0" distL="0" distR="0" wp14:anchorId="58617767" wp14:editId="17359931">
          <wp:extent cx="2091055" cy="475615"/>
          <wp:effectExtent l="0" t="0" r="0" b="0"/>
          <wp:docPr id="8" name="Obraz 8" descr="Logotyp Małopolska" title="Logotyp Mało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D2072D" w14:textId="3BBFC478" w:rsidR="00854E72" w:rsidRPr="003F660C" w:rsidRDefault="00854E72" w:rsidP="00BF2FC2">
    <w:pPr>
      <w:pStyle w:val="Nagwek"/>
      <w:spacing w:after="120"/>
      <w:jc w:val="right"/>
      <w:rPr>
        <w:sz w:val="22"/>
      </w:rPr>
    </w:pPr>
    <w:r>
      <w:rPr>
        <w:sz w:val="22"/>
      </w:rPr>
      <w:t xml:space="preserve">Znak sprawy: </w:t>
    </w:r>
    <w:r w:rsidRPr="00E579A9">
      <w:rPr>
        <w:bCs/>
        <w:iCs/>
        <w:sz w:val="22"/>
      </w:rPr>
      <w:t>BP-II.272.23.2025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418A9" w14:textId="1C11372F" w:rsidR="00854E72" w:rsidRPr="00F238F3" w:rsidRDefault="00854E72" w:rsidP="00E579A9">
    <w:pPr>
      <w:pStyle w:val="Nagwek"/>
      <w:tabs>
        <w:tab w:val="clear" w:pos="4536"/>
        <w:tab w:val="left" w:pos="7116"/>
        <w:tab w:val="left" w:pos="7853"/>
      </w:tabs>
      <w:jc w:val="left"/>
    </w:pPr>
    <w:r>
      <w:rPr>
        <w:noProof/>
        <w:lang w:eastAsia="pl-PL"/>
      </w:rPr>
      <w:drawing>
        <wp:inline distT="0" distB="0" distL="0" distR="0" wp14:anchorId="313FDE18" wp14:editId="6A45E430">
          <wp:extent cx="2091055" cy="475615"/>
          <wp:effectExtent l="0" t="0" r="0" b="0"/>
          <wp:docPr id="2" name="Obraz 2" descr="Logotyp Małopolska" title="Logotyp Mało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C2B01B" w14:textId="645F690A" w:rsidR="00854E72" w:rsidRPr="00AE3952" w:rsidRDefault="00854E72" w:rsidP="00AE3952">
    <w:pPr>
      <w:pStyle w:val="Nagwek"/>
      <w:spacing w:after="120"/>
      <w:jc w:val="right"/>
      <w:rPr>
        <w:sz w:val="22"/>
      </w:rPr>
    </w:pPr>
    <w:r>
      <w:rPr>
        <w:sz w:val="22"/>
      </w:rPr>
      <w:t xml:space="preserve">Znak sprawy: </w:t>
    </w:r>
    <w:r w:rsidRPr="00E579A9">
      <w:rPr>
        <w:bCs/>
        <w:iCs/>
        <w:sz w:val="22"/>
      </w:rPr>
      <w:t>BP-II.272.23.2025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4FA7A" w14:textId="77777777" w:rsidR="00854E72" w:rsidRPr="00F238F3" w:rsidRDefault="00854E72" w:rsidP="006621BF">
    <w:pPr>
      <w:pStyle w:val="Nagwek"/>
      <w:tabs>
        <w:tab w:val="clear" w:pos="4536"/>
        <w:tab w:val="left" w:pos="7116"/>
        <w:tab w:val="left" w:pos="7853"/>
      </w:tabs>
      <w:jc w:val="left"/>
    </w:pPr>
    <w:r>
      <w:rPr>
        <w:noProof/>
        <w:lang w:eastAsia="pl-PL"/>
      </w:rPr>
      <w:drawing>
        <wp:inline distT="0" distB="0" distL="0" distR="0" wp14:anchorId="5655BEF2" wp14:editId="106AA4C5">
          <wp:extent cx="2091055" cy="475615"/>
          <wp:effectExtent l="0" t="0" r="0" b="0"/>
          <wp:docPr id="9" name="Obraz 9" descr="Logotyp Małopolska" title="Logotyp Mało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055F5F" w14:textId="566BE8CC" w:rsidR="00854E72" w:rsidRPr="00222424" w:rsidRDefault="00854E72" w:rsidP="006621BF">
    <w:pPr>
      <w:pStyle w:val="Nagwek"/>
      <w:spacing w:after="120"/>
      <w:jc w:val="right"/>
      <w:rPr>
        <w:sz w:val="22"/>
      </w:rPr>
    </w:pPr>
    <w:r>
      <w:rPr>
        <w:sz w:val="22"/>
      </w:rPr>
      <w:t xml:space="preserve">Znak sprawy: </w:t>
    </w:r>
    <w:r w:rsidRPr="00E579A9">
      <w:rPr>
        <w:bCs/>
        <w:iCs/>
        <w:sz w:val="22"/>
      </w:rPr>
      <w:t>BP-II.272.23.2025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0B72"/>
    <w:multiLevelType w:val="hybridMultilevel"/>
    <w:tmpl w:val="A5E0F0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5F6252"/>
    <w:multiLevelType w:val="hybridMultilevel"/>
    <w:tmpl w:val="C666E8A2"/>
    <w:lvl w:ilvl="0" w:tplc="A448F686">
      <w:start w:val="1"/>
      <w:numFmt w:val="decimal"/>
      <w:pStyle w:val="Nagwek4"/>
      <w:lvlText w:val="9.%1)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D3F"/>
    <w:multiLevelType w:val="hybridMultilevel"/>
    <w:tmpl w:val="C81A4B38"/>
    <w:lvl w:ilvl="0" w:tplc="F6C0C7E6">
      <w:start w:val="1"/>
      <w:numFmt w:val="upperLetter"/>
      <w:lvlText w:val="%1."/>
      <w:lvlJc w:val="left"/>
      <w:pPr>
        <w:ind w:left="179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" w15:restartNumberingAfterBreak="0">
    <w:nsid w:val="08AA2287"/>
    <w:multiLevelType w:val="hybridMultilevel"/>
    <w:tmpl w:val="C772E404"/>
    <w:lvl w:ilvl="0" w:tplc="F29877C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E55AB"/>
    <w:multiLevelType w:val="hybridMultilevel"/>
    <w:tmpl w:val="33362262"/>
    <w:lvl w:ilvl="0" w:tplc="8A9AC6D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3C1332"/>
    <w:multiLevelType w:val="hybridMultilevel"/>
    <w:tmpl w:val="6E3215E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21F5886"/>
    <w:multiLevelType w:val="hybridMultilevel"/>
    <w:tmpl w:val="B846D51A"/>
    <w:lvl w:ilvl="0" w:tplc="3C26C99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F12FD"/>
    <w:multiLevelType w:val="hybridMultilevel"/>
    <w:tmpl w:val="F4B428F0"/>
    <w:lvl w:ilvl="0" w:tplc="07627E94">
      <w:start w:val="1"/>
      <w:numFmt w:val="decimal"/>
      <w:lvlText w:val="%1)"/>
      <w:lvlJc w:val="left"/>
      <w:pPr>
        <w:ind w:left="7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156D2747"/>
    <w:multiLevelType w:val="hybridMultilevel"/>
    <w:tmpl w:val="1A7A2F4C"/>
    <w:lvl w:ilvl="0" w:tplc="CEC017C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9016FD"/>
    <w:multiLevelType w:val="hybridMultilevel"/>
    <w:tmpl w:val="2B4A3F80"/>
    <w:lvl w:ilvl="0" w:tplc="EC96DD14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A2A63"/>
    <w:multiLevelType w:val="hybridMultilevel"/>
    <w:tmpl w:val="D4CC213E"/>
    <w:lvl w:ilvl="0" w:tplc="41606E4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742DC5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A9616BE"/>
    <w:multiLevelType w:val="hybridMultilevel"/>
    <w:tmpl w:val="ABAA2C3C"/>
    <w:lvl w:ilvl="0" w:tplc="E74024A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A41167"/>
    <w:multiLevelType w:val="hybridMultilevel"/>
    <w:tmpl w:val="0B028C2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1F390789"/>
    <w:multiLevelType w:val="multilevel"/>
    <w:tmpl w:val="D1C02D0A"/>
    <w:styleLink w:val="Styl1"/>
    <w:lvl w:ilvl="0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lvlRestart w:val="0"/>
      <w:lvlText w:val="%1.%2)"/>
      <w:lvlJc w:val="left"/>
      <w:pPr>
        <w:tabs>
          <w:tab w:val="num" w:pos="1077"/>
        </w:tabs>
        <w:ind w:left="1077" w:hanging="793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22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34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6" w:hanging="1800"/>
      </w:pPr>
      <w:rPr>
        <w:rFonts w:hint="default"/>
      </w:rPr>
    </w:lvl>
  </w:abstractNum>
  <w:abstractNum w:abstractNumId="17" w15:restartNumberingAfterBreak="0">
    <w:nsid w:val="1FEC660E"/>
    <w:multiLevelType w:val="hybridMultilevel"/>
    <w:tmpl w:val="53FEAC3A"/>
    <w:lvl w:ilvl="0" w:tplc="C7C4474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120115D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E1394C"/>
    <w:multiLevelType w:val="hybridMultilevel"/>
    <w:tmpl w:val="1102E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54536B"/>
    <w:multiLevelType w:val="hybridMultilevel"/>
    <w:tmpl w:val="EAAEC0A4"/>
    <w:lvl w:ilvl="0" w:tplc="C23A9D88">
      <w:start w:val="2"/>
      <w:numFmt w:val="decimal"/>
      <w:lvlText w:val="%1"/>
      <w:lvlJc w:val="left"/>
      <w:pPr>
        <w:ind w:left="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80" w:hanging="360"/>
      </w:pPr>
    </w:lvl>
    <w:lvl w:ilvl="2" w:tplc="0415001B">
      <w:start w:val="1"/>
      <w:numFmt w:val="lowerRoman"/>
      <w:lvlText w:val="%3."/>
      <w:lvlJc w:val="right"/>
      <w:pPr>
        <w:ind w:left="1700" w:hanging="180"/>
      </w:pPr>
    </w:lvl>
    <w:lvl w:ilvl="3" w:tplc="0415000F" w:tentative="1">
      <w:start w:val="1"/>
      <w:numFmt w:val="decimal"/>
      <w:lvlText w:val="%4."/>
      <w:lvlJc w:val="left"/>
      <w:pPr>
        <w:ind w:left="2420" w:hanging="360"/>
      </w:pPr>
    </w:lvl>
    <w:lvl w:ilvl="4" w:tplc="04150019" w:tentative="1">
      <w:start w:val="1"/>
      <w:numFmt w:val="lowerLetter"/>
      <w:lvlText w:val="%5."/>
      <w:lvlJc w:val="left"/>
      <w:pPr>
        <w:ind w:left="3140" w:hanging="360"/>
      </w:pPr>
    </w:lvl>
    <w:lvl w:ilvl="5" w:tplc="0415001B" w:tentative="1">
      <w:start w:val="1"/>
      <w:numFmt w:val="lowerRoman"/>
      <w:lvlText w:val="%6."/>
      <w:lvlJc w:val="right"/>
      <w:pPr>
        <w:ind w:left="3860" w:hanging="180"/>
      </w:pPr>
    </w:lvl>
    <w:lvl w:ilvl="6" w:tplc="0415000F" w:tentative="1">
      <w:start w:val="1"/>
      <w:numFmt w:val="decimal"/>
      <w:lvlText w:val="%7."/>
      <w:lvlJc w:val="left"/>
      <w:pPr>
        <w:ind w:left="4580" w:hanging="360"/>
      </w:pPr>
    </w:lvl>
    <w:lvl w:ilvl="7" w:tplc="04150019" w:tentative="1">
      <w:start w:val="1"/>
      <w:numFmt w:val="lowerLetter"/>
      <w:lvlText w:val="%8."/>
      <w:lvlJc w:val="left"/>
      <w:pPr>
        <w:ind w:left="5300" w:hanging="360"/>
      </w:pPr>
    </w:lvl>
    <w:lvl w:ilvl="8" w:tplc="0415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1" w15:restartNumberingAfterBreak="0">
    <w:nsid w:val="259A3CED"/>
    <w:multiLevelType w:val="hybridMultilevel"/>
    <w:tmpl w:val="FBB29FBC"/>
    <w:lvl w:ilvl="0" w:tplc="EE2EF7D4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BA08B2"/>
    <w:multiLevelType w:val="hybridMultilevel"/>
    <w:tmpl w:val="B0C2A73C"/>
    <w:lvl w:ilvl="0" w:tplc="0415000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23" w15:restartNumberingAfterBreak="0">
    <w:nsid w:val="29DE5811"/>
    <w:multiLevelType w:val="hybridMultilevel"/>
    <w:tmpl w:val="3506A06E"/>
    <w:lvl w:ilvl="0" w:tplc="A5B224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1F0EA9"/>
    <w:multiLevelType w:val="hybridMultilevel"/>
    <w:tmpl w:val="38AC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D320170"/>
    <w:multiLevelType w:val="hybridMultilevel"/>
    <w:tmpl w:val="B07AC1AE"/>
    <w:lvl w:ilvl="0" w:tplc="C15C8696">
      <w:start w:val="1"/>
      <w:numFmt w:val="upperRoman"/>
      <w:lvlText w:val="%1."/>
      <w:lvlJc w:val="left"/>
      <w:pPr>
        <w:ind w:left="1080" w:hanging="720"/>
      </w:pPr>
      <w:rPr>
        <w:rFonts w:ascii="Arial" w:eastAsia="Arial Unicode MS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A4F48"/>
    <w:multiLevelType w:val="hybridMultilevel"/>
    <w:tmpl w:val="228CDC4E"/>
    <w:lvl w:ilvl="0" w:tplc="85A4867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6F3B4A"/>
    <w:multiLevelType w:val="hybridMultilevel"/>
    <w:tmpl w:val="9A924186"/>
    <w:lvl w:ilvl="0" w:tplc="165ADB8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A0C0DE5"/>
    <w:multiLevelType w:val="hybridMultilevel"/>
    <w:tmpl w:val="803E5706"/>
    <w:lvl w:ilvl="0" w:tplc="7D267A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785443"/>
    <w:multiLevelType w:val="hybridMultilevel"/>
    <w:tmpl w:val="7A8A5D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064E31"/>
    <w:multiLevelType w:val="hybridMultilevel"/>
    <w:tmpl w:val="E31650B2"/>
    <w:lvl w:ilvl="0" w:tplc="306E3674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90AC9336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455460E"/>
    <w:multiLevelType w:val="hybridMultilevel"/>
    <w:tmpl w:val="8E549BB4"/>
    <w:lvl w:ilvl="0" w:tplc="1E48119C">
      <w:start w:val="1"/>
      <w:numFmt w:val="decimal"/>
      <w:lvlText w:val="%1)"/>
      <w:lvlJc w:val="left"/>
      <w:pPr>
        <w:ind w:left="720" w:hanging="360"/>
      </w:pPr>
      <w:rPr>
        <w:rFonts w:eastAsia="Times New Roman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715841"/>
    <w:multiLevelType w:val="hybridMultilevel"/>
    <w:tmpl w:val="D8FE4A26"/>
    <w:lvl w:ilvl="0" w:tplc="D944B23E">
      <w:start w:val="1"/>
      <w:numFmt w:val="bullet"/>
      <w:lvlText w:val="−"/>
      <w:lvlJc w:val="left"/>
      <w:pPr>
        <w:ind w:left="286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abstractNum w:abstractNumId="33" w15:restartNumberingAfterBreak="0">
    <w:nsid w:val="48413B06"/>
    <w:multiLevelType w:val="hybridMultilevel"/>
    <w:tmpl w:val="9190A6A0"/>
    <w:lvl w:ilvl="0" w:tplc="9EE2DB5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FB9C3720">
      <w:start w:val="1"/>
      <w:numFmt w:val="decimal"/>
      <w:lvlText w:val="%2."/>
      <w:lvlJc w:val="left"/>
      <w:pPr>
        <w:ind w:left="1080" w:hanging="360"/>
      </w:pPr>
      <w:rPr>
        <w:sz w:val="22"/>
      </w:rPr>
    </w:lvl>
    <w:lvl w:ilvl="2" w:tplc="FC32A850">
      <w:start w:val="10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B0E262A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BA5133"/>
    <w:multiLevelType w:val="hybridMultilevel"/>
    <w:tmpl w:val="C180EA4C"/>
    <w:lvl w:ilvl="0" w:tplc="DD885E7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F15C99"/>
    <w:multiLevelType w:val="hybridMultilevel"/>
    <w:tmpl w:val="EB58383E"/>
    <w:lvl w:ilvl="0" w:tplc="A7FCE710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70" w:hanging="360"/>
      </w:pPr>
    </w:lvl>
    <w:lvl w:ilvl="2" w:tplc="DF847DF6">
      <w:start w:val="1"/>
      <w:numFmt w:val="decimal"/>
      <w:lvlText w:val="%3)"/>
      <w:lvlJc w:val="left"/>
      <w:pPr>
        <w:tabs>
          <w:tab w:val="num" w:pos="2170"/>
        </w:tabs>
        <w:ind w:left="2170" w:hanging="360"/>
      </w:pPr>
      <w:rPr>
        <w:rFonts w:hint="default"/>
      </w:rPr>
    </w:lvl>
    <w:lvl w:ilvl="3" w:tplc="31CE10AE">
      <w:numFmt w:val="decimal"/>
      <w:lvlText w:val="%4"/>
      <w:lvlJc w:val="left"/>
      <w:pPr>
        <w:ind w:left="271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37" w15:restartNumberingAfterBreak="0">
    <w:nsid w:val="54CD7391"/>
    <w:multiLevelType w:val="hybridMultilevel"/>
    <w:tmpl w:val="C71E7380"/>
    <w:lvl w:ilvl="0" w:tplc="97540F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2E7485"/>
    <w:multiLevelType w:val="hybridMultilevel"/>
    <w:tmpl w:val="E39C95DA"/>
    <w:lvl w:ilvl="0" w:tplc="69E264A4">
      <w:start w:val="1"/>
      <w:numFmt w:val="lowerLetter"/>
      <w:lvlText w:val="%1)"/>
      <w:lvlJc w:val="left"/>
      <w:pPr>
        <w:ind w:left="-1207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-487" w:hanging="360"/>
      </w:pPr>
      <w:rPr>
        <w:rFonts w:ascii="Courier New" w:hAnsi="Courier New" w:hint="default"/>
      </w:rPr>
    </w:lvl>
    <w:lvl w:ilvl="2" w:tplc="9A428024">
      <w:start w:val="1"/>
      <w:numFmt w:val="decimal"/>
      <w:lvlText w:val="%3)"/>
      <w:lvlJc w:val="left"/>
      <w:pPr>
        <w:ind w:left="443" w:hanging="57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67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2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83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4553" w:hanging="360"/>
      </w:pPr>
      <w:rPr>
        <w:rFonts w:ascii="Wingdings" w:hAnsi="Wingdings" w:hint="default"/>
      </w:rPr>
    </w:lvl>
  </w:abstractNum>
  <w:abstractNum w:abstractNumId="39" w15:restartNumberingAfterBreak="0">
    <w:nsid w:val="5C127406"/>
    <w:multiLevelType w:val="hybridMultilevel"/>
    <w:tmpl w:val="884C5B60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0" w15:restartNumberingAfterBreak="0">
    <w:nsid w:val="5D390AB3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94399C"/>
    <w:multiLevelType w:val="hybridMultilevel"/>
    <w:tmpl w:val="BAD4F6FE"/>
    <w:lvl w:ilvl="0" w:tplc="055A9F88">
      <w:start w:val="1"/>
      <w:numFmt w:val="decimal"/>
      <w:pStyle w:val="Nagwek2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2B224A"/>
    <w:multiLevelType w:val="hybridMultilevel"/>
    <w:tmpl w:val="40242B8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667A24FD"/>
    <w:multiLevelType w:val="hybridMultilevel"/>
    <w:tmpl w:val="A6B4C4BC"/>
    <w:lvl w:ilvl="0" w:tplc="F5F8B67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6D672BD"/>
    <w:multiLevelType w:val="hybridMultilevel"/>
    <w:tmpl w:val="8E04C0EC"/>
    <w:lvl w:ilvl="0" w:tplc="B376515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C3B5F3A"/>
    <w:multiLevelType w:val="hybridMultilevel"/>
    <w:tmpl w:val="471C6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917370"/>
    <w:multiLevelType w:val="hybridMultilevel"/>
    <w:tmpl w:val="CA6AC868"/>
    <w:lvl w:ilvl="0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47" w15:restartNumberingAfterBreak="0">
    <w:nsid w:val="6F474FB2"/>
    <w:multiLevelType w:val="hybridMultilevel"/>
    <w:tmpl w:val="6330A07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8" w15:restartNumberingAfterBreak="0">
    <w:nsid w:val="70FE10C4"/>
    <w:multiLevelType w:val="hybridMultilevel"/>
    <w:tmpl w:val="1D1AB8B0"/>
    <w:lvl w:ilvl="0" w:tplc="BDDC5988">
      <w:start w:val="1"/>
      <w:numFmt w:val="decimal"/>
      <w:lvlText w:val="%1)"/>
      <w:lvlJc w:val="left"/>
      <w:pPr>
        <w:ind w:left="36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5371C4"/>
    <w:multiLevelType w:val="hybridMultilevel"/>
    <w:tmpl w:val="EF2AA12A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0" w15:restartNumberingAfterBreak="0">
    <w:nsid w:val="7A914F65"/>
    <w:multiLevelType w:val="hybridMultilevel"/>
    <w:tmpl w:val="A446B8C8"/>
    <w:lvl w:ilvl="0" w:tplc="5E381FB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B357C41"/>
    <w:multiLevelType w:val="hybridMultilevel"/>
    <w:tmpl w:val="1C182152"/>
    <w:lvl w:ilvl="0" w:tplc="4C4EC736">
      <w:start w:val="1"/>
      <w:numFmt w:val="decimal"/>
      <w:pStyle w:val="Nagwek3"/>
      <w:lvlText w:val="7.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E97B02"/>
    <w:multiLevelType w:val="hybridMultilevel"/>
    <w:tmpl w:val="95D20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0"/>
  </w:num>
  <w:num w:numId="4">
    <w:abstractNumId w:val="40"/>
  </w:num>
  <w:num w:numId="5">
    <w:abstractNumId w:val="8"/>
  </w:num>
  <w:num w:numId="6">
    <w:abstractNumId w:val="43"/>
  </w:num>
  <w:num w:numId="7">
    <w:abstractNumId w:val="12"/>
  </w:num>
  <w:num w:numId="8">
    <w:abstractNumId w:val="27"/>
  </w:num>
  <w:num w:numId="9">
    <w:abstractNumId w:val="4"/>
  </w:num>
  <w:num w:numId="10">
    <w:abstractNumId w:val="34"/>
  </w:num>
  <w:num w:numId="11">
    <w:abstractNumId w:val="44"/>
  </w:num>
  <w:num w:numId="12">
    <w:abstractNumId w:val="33"/>
  </w:num>
  <w:num w:numId="13">
    <w:abstractNumId w:val="30"/>
  </w:num>
  <w:num w:numId="14">
    <w:abstractNumId w:val="21"/>
  </w:num>
  <w:num w:numId="15">
    <w:abstractNumId w:val="21"/>
    <w:lvlOverride w:ilvl="0">
      <w:startOverride w:val="1"/>
    </w:lvlOverride>
  </w:num>
  <w:num w:numId="16">
    <w:abstractNumId w:val="21"/>
    <w:lvlOverride w:ilvl="0">
      <w:startOverride w:val="1"/>
    </w:lvlOverride>
  </w:num>
  <w:num w:numId="17">
    <w:abstractNumId w:val="29"/>
  </w:num>
  <w:num w:numId="18">
    <w:abstractNumId w:val="18"/>
  </w:num>
  <w:num w:numId="19">
    <w:abstractNumId w:val="13"/>
  </w:num>
  <w:num w:numId="20">
    <w:abstractNumId w:val="21"/>
    <w:lvlOverride w:ilvl="0">
      <w:startOverride w:val="1"/>
    </w:lvlOverride>
  </w:num>
  <w:num w:numId="21">
    <w:abstractNumId w:val="17"/>
  </w:num>
  <w:num w:numId="22">
    <w:abstractNumId w:val="36"/>
  </w:num>
  <w:num w:numId="23">
    <w:abstractNumId w:val="38"/>
  </w:num>
  <w:num w:numId="24">
    <w:abstractNumId w:val="21"/>
  </w:num>
  <w:num w:numId="25">
    <w:abstractNumId w:val="21"/>
    <w:lvlOverride w:ilvl="0">
      <w:startOverride w:val="1"/>
    </w:lvlOverride>
  </w:num>
  <w:num w:numId="26">
    <w:abstractNumId w:val="41"/>
  </w:num>
  <w:num w:numId="27">
    <w:abstractNumId w:val="51"/>
  </w:num>
  <w:num w:numId="28">
    <w:abstractNumId w:val="1"/>
  </w:num>
  <w:num w:numId="29">
    <w:abstractNumId w:val="15"/>
  </w:num>
  <w:num w:numId="30">
    <w:abstractNumId w:val="45"/>
  </w:num>
  <w:num w:numId="31">
    <w:abstractNumId w:val="0"/>
  </w:num>
  <w:num w:numId="32">
    <w:abstractNumId w:val="49"/>
  </w:num>
  <w:num w:numId="33">
    <w:abstractNumId w:val="22"/>
  </w:num>
  <w:num w:numId="34">
    <w:abstractNumId w:val="5"/>
  </w:num>
  <w:num w:numId="35">
    <w:abstractNumId w:val="24"/>
  </w:num>
  <w:num w:numId="36">
    <w:abstractNumId w:val="21"/>
    <w:lvlOverride w:ilvl="0">
      <w:startOverride w:val="1"/>
    </w:lvlOverride>
  </w:num>
  <w:num w:numId="37">
    <w:abstractNumId w:val="46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39"/>
  </w:num>
  <w:num w:numId="41">
    <w:abstractNumId w:val="7"/>
  </w:num>
  <w:num w:numId="42">
    <w:abstractNumId w:val="48"/>
  </w:num>
  <w:num w:numId="43">
    <w:abstractNumId w:val="21"/>
    <w:lvlOverride w:ilvl="0">
      <w:startOverride w:val="1"/>
    </w:lvlOverride>
  </w:num>
  <w:num w:numId="44">
    <w:abstractNumId w:val="47"/>
  </w:num>
  <w:num w:numId="45">
    <w:abstractNumId w:val="32"/>
  </w:num>
  <w:num w:numId="46">
    <w:abstractNumId w:val="21"/>
    <w:lvlOverride w:ilvl="0">
      <w:startOverride w:val="1"/>
    </w:lvlOverride>
  </w:num>
  <w:num w:numId="47">
    <w:abstractNumId w:val="26"/>
  </w:num>
  <w:num w:numId="48">
    <w:abstractNumId w:val="25"/>
  </w:num>
  <w:num w:numId="49">
    <w:abstractNumId w:val="37"/>
  </w:num>
  <w:num w:numId="50">
    <w:abstractNumId w:val="50"/>
  </w:num>
  <w:num w:numId="51">
    <w:abstractNumId w:val="31"/>
  </w:num>
  <w:num w:numId="52">
    <w:abstractNumId w:val="23"/>
  </w:num>
  <w:num w:numId="53">
    <w:abstractNumId w:val="28"/>
  </w:num>
  <w:num w:numId="54">
    <w:abstractNumId w:val="35"/>
  </w:num>
  <w:num w:numId="55">
    <w:abstractNumId w:val="14"/>
  </w:num>
  <w:num w:numId="56">
    <w:abstractNumId w:val="3"/>
  </w:num>
  <w:num w:numId="57">
    <w:abstractNumId w:val="52"/>
  </w:num>
  <w:num w:numId="58">
    <w:abstractNumId w:val="11"/>
  </w:num>
  <w:num w:numId="59">
    <w:abstractNumId w:val="6"/>
  </w:num>
  <w:num w:numId="60">
    <w:abstractNumId w:val="20"/>
  </w:num>
  <w:num w:numId="61">
    <w:abstractNumId w:val="4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3DE"/>
    <w:rsid w:val="00000255"/>
    <w:rsid w:val="00000635"/>
    <w:rsid w:val="00000C0B"/>
    <w:rsid w:val="000012AF"/>
    <w:rsid w:val="00002303"/>
    <w:rsid w:val="00002AB7"/>
    <w:rsid w:val="000034AF"/>
    <w:rsid w:val="00003DF6"/>
    <w:rsid w:val="000049D6"/>
    <w:rsid w:val="00004BDA"/>
    <w:rsid w:val="00004D10"/>
    <w:rsid w:val="00004DC4"/>
    <w:rsid w:val="000052A5"/>
    <w:rsid w:val="00005B51"/>
    <w:rsid w:val="0000615B"/>
    <w:rsid w:val="00006615"/>
    <w:rsid w:val="00006BE1"/>
    <w:rsid w:val="00007E60"/>
    <w:rsid w:val="00007F7C"/>
    <w:rsid w:val="00010FA8"/>
    <w:rsid w:val="000110FC"/>
    <w:rsid w:val="00011523"/>
    <w:rsid w:val="00011C35"/>
    <w:rsid w:val="00012CA3"/>
    <w:rsid w:val="000137B8"/>
    <w:rsid w:val="00013BCA"/>
    <w:rsid w:val="000141F5"/>
    <w:rsid w:val="00014403"/>
    <w:rsid w:val="000145C9"/>
    <w:rsid w:val="00014B6D"/>
    <w:rsid w:val="0002004D"/>
    <w:rsid w:val="00021A3D"/>
    <w:rsid w:val="00021B0E"/>
    <w:rsid w:val="000232A3"/>
    <w:rsid w:val="00026112"/>
    <w:rsid w:val="00026334"/>
    <w:rsid w:val="00026FDC"/>
    <w:rsid w:val="000277BF"/>
    <w:rsid w:val="00027A6C"/>
    <w:rsid w:val="00027AC5"/>
    <w:rsid w:val="00027B7A"/>
    <w:rsid w:val="00030247"/>
    <w:rsid w:val="000316E7"/>
    <w:rsid w:val="00031F01"/>
    <w:rsid w:val="00032276"/>
    <w:rsid w:val="00032DAF"/>
    <w:rsid w:val="00032E92"/>
    <w:rsid w:val="000333DF"/>
    <w:rsid w:val="00033667"/>
    <w:rsid w:val="00033903"/>
    <w:rsid w:val="0003422A"/>
    <w:rsid w:val="000348D6"/>
    <w:rsid w:val="00036E42"/>
    <w:rsid w:val="0004067B"/>
    <w:rsid w:val="00041946"/>
    <w:rsid w:val="00042217"/>
    <w:rsid w:val="00043DAE"/>
    <w:rsid w:val="00043F89"/>
    <w:rsid w:val="00044BA7"/>
    <w:rsid w:val="00044C69"/>
    <w:rsid w:val="0004584D"/>
    <w:rsid w:val="0004623B"/>
    <w:rsid w:val="00046E67"/>
    <w:rsid w:val="00047C0B"/>
    <w:rsid w:val="00047F26"/>
    <w:rsid w:val="00050E71"/>
    <w:rsid w:val="00050F3E"/>
    <w:rsid w:val="000542DC"/>
    <w:rsid w:val="0005449F"/>
    <w:rsid w:val="00054715"/>
    <w:rsid w:val="00054FBE"/>
    <w:rsid w:val="0005510D"/>
    <w:rsid w:val="000557C0"/>
    <w:rsid w:val="000563E5"/>
    <w:rsid w:val="00056588"/>
    <w:rsid w:val="00056D2D"/>
    <w:rsid w:val="0005706E"/>
    <w:rsid w:val="000571A6"/>
    <w:rsid w:val="00057DDA"/>
    <w:rsid w:val="000603F9"/>
    <w:rsid w:val="00060BEA"/>
    <w:rsid w:val="000611E6"/>
    <w:rsid w:val="00061260"/>
    <w:rsid w:val="000623A7"/>
    <w:rsid w:val="00062ACF"/>
    <w:rsid w:val="00063996"/>
    <w:rsid w:val="0006409F"/>
    <w:rsid w:val="00066340"/>
    <w:rsid w:val="000664E8"/>
    <w:rsid w:val="000667C4"/>
    <w:rsid w:val="00066F15"/>
    <w:rsid w:val="00067409"/>
    <w:rsid w:val="00070D42"/>
    <w:rsid w:val="0007261A"/>
    <w:rsid w:val="000728A3"/>
    <w:rsid w:val="000730B6"/>
    <w:rsid w:val="000732C6"/>
    <w:rsid w:val="00074787"/>
    <w:rsid w:val="0007479A"/>
    <w:rsid w:val="00074E94"/>
    <w:rsid w:val="0007625A"/>
    <w:rsid w:val="000766EC"/>
    <w:rsid w:val="00076C11"/>
    <w:rsid w:val="0008069E"/>
    <w:rsid w:val="00080B40"/>
    <w:rsid w:val="00080C27"/>
    <w:rsid w:val="000811E5"/>
    <w:rsid w:val="000825DB"/>
    <w:rsid w:val="00082BD9"/>
    <w:rsid w:val="000835D7"/>
    <w:rsid w:val="00083B33"/>
    <w:rsid w:val="00083BAE"/>
    <w:rsid w:val="000850FD"/>
    <w:rsid w:val="0008526B"/>
    <w:rsid w:val="00087E94"/>
    <w:rsid w:val="00090DCE"/>
    <w:rsid w:val="00090F47"/>
    <w:rsid w:val="000916AF"/>
    <w:rsid w:val="00091DBF"/>
    <w:rsid w:val="00091E57"/>
    <w:rsid w:val="0009316B"/>
    <w:rsid w:val="00094723"/>
    <w:rsid w:val="000950A5"/>
    <w:rsid w:val="00095653"/>
    <w:rsid w:val="000956AA"/>
    <w:rsid w:val="00095947"/>
    <w:rsid w:val="000964BA"/>
    <w:rsid w:val="00097BF1"/>
    <w:rsid w:val="000A1F4D"/>
    <w:rsid w:val="000A1FB3"/>
    <w:rsid w:val="000A2D5E"/>
    <w:rsid w:val="000A31D8"/>
    <w:rsid w:val="000A42F2"/>
    <w:rsid w:val="000A4B1A"/>
    <w:rsid w:val="000A4D43"/>
    <w:rsid w:val="000A5C76"/>
    <w:rsid w:val="000A769B"/>
    <w:rsid w:val="000B07C5"/>
    <w:rsid w:val="000B0930"/>
    <w:rsid w:val="000B0EB0"/>
    <w:rsid w:val="000B0F60"/>
    <w:rsid w:val="000B2117"/>
    <w:rsid w:val="000B2C9C"/>
    <w:rsid w:val="000B30B1"/>
    <w:rsid w:val="000B51C0"/>
    <w:rsid w:val="000B567D"/>
    <w:rsid w:val="000B5CF5"/>
    <w:rsid w:val="000B5ECA"/>
    <w:rsid w:val="000B7356"/>
    <w:rsid w:val="000B7C5B"/>
    <w:rsid w:val="000C04A6"/>
    <w:rsid w:val="000C0A8C"/>
    <w:rsid w:val="000C1AD6"/>
    <w:rsid w:val="000C1BF6"/>
    <w:rsid w:val="000C1D6C"/>
    <w:rsid w:val="000C2455"/>
    <w:rsid w:val="000C2C77"/>
    <w:rsid w:val="000C4D08"/>
    <w:rsid w:val="000C5169"/>
    <w:rsid w:val="000C5C3D"/>
    <w:rsid w:val="000C6097"/>
    <w:rsid w:val="000C687C"/>
    <w:rsid w:val="000C6D69"/>
    <w:rsid w:val="000C6FF4"/>
    <w:rsid w:val="000C7127"/>
    <w:rsid w:val="000C7CC3"/>
    <w:rsid w:val="000D0290"/>
    <w:rsid w:val="000D0751"/>
    <w:rsid w:val="000D12A8"/>
    <w:rsid w:val="000D3491"/>
    <w:rsid w:val="000D380A"/>
    <w:rsid w:val="000D3898"/>
    <w:rsid w:val="000D38F5"/>
    <w:rsid w:val="000D4717"/>
    <w:rsid w:val="000D4E84"/>
    <w:rsid w:val="000D7635"/>
    <w:rsid w:val="000D786A"/>
    <w:rsid w:val="000D7BD2"/>
    <w:rsid w:val="000D7FAB"/>
    <w:rsid w:val="000E0E42"/>
    <w:rsid w:val="000E260A"/>
    <w:rsid w:val="000E3320"/>
    <w:rsid w:val="000E3BA0"/>
    <w:rsid w:val="000E3FFE"/>
    <w:rsid w:val="000E42E4"/>
    <w:rsid w:val="000E4581"/>
    <w:rsid w:val="000E4AC6"/>
    <w:rsid w:val="000E5EF5"/>
    <w:rsid w:val="000E605A"/>
    <w:rsid w:val="000E6116"/>
    <w:rsid w:val="000E6229"/>
    <w:rsid w:val="000E6F5A"/>
    <w:rsid w:val="000E728F"/>
    <w:rsid w:val="000E7C8B"/>
    <w:rsid w:val="000F0951"/>
    <w:rsid w:val="000F17D4"/>
    <w:rsid w:val="000F2B7E"/>
    <w:rsid w:val="000F31FC"/>
    <w:rsid w:val="000F3F99"/>
    <w:rsid w:val="000F4574"/>
    <w:rsid w:val="000F5033"/>
    <w:rsid w:val="000F5BE9"/>
    <w:rsid w:val="000F5C48"/>
    <w:rsid w:val="000F62C2"/>
    <w:rsid w:val="000F67BF"/>
    <w:rsid w:val="000F73B9"/>
    <w:rsid w:val="000F79F0"/>
    <w:rsid w:val="0010030E"/>
    <w:rsid w:val="00103276"/>
    <w:rsid w:val="00105DA0"/>
    <w:rsid w:val="001066B7"/>
    <w:rsid w:val="0010687B"/>
    <w:rsid w:val="001075C1"/>
    <w:rsid w:val="00110470"/>
    <w:rsid w:val="00110828"/>
    <w:rsid w:val="00110CBB"/>
    <w:rsid w:val="0011381F"/>
    <w:rsid w:val="001149CA"/>
    <w:rsid w:val="00114B80"/>
    <w:rsid w:val="00115641"/>
    <w:rsid w:val="00115836"/>
    <w:rsid w:val="00115A3D"/>
    <w:rsid w:val="001169DC"/>
    <w:rsid w:val="001169E8"/>
    <w:rsid w:val="001172EC"/>
    <w:rsid w:val="00117E6C"/>
    <w:rsid w:val="00120206"/>
    <w:rsid w:val="00121698"/>
    <w:rsid w:val="00122E94"/>
    <w:rsid w:val="00123AEE"/>
    <w:rsid w:val="0012417A"/>
    <w:rsid w:val="001241FF"/>
    <w:rsid w:val="00124524"/>
    <w:rsid w:val="0012459B"/>
    <w:rsid w:val="00124E53"/>
    <w:rsid w:val="001257FA"/>
    <w:rsid w:val="00125A15"/>
    <w:rsid w:val="00126118"/>
    <w:rsid w:val="00130398"/>
    <w:rsid w:val="001306E6"/>
    <w:rsid w:val="00130CD9"/>
    <w:rsid w:val="00131E41"/>
    <w:rsid w:val="0013229F"/>
    <w:rsid w:val="00132A27"/>
    <w:rsid w:val="00132B10"/>
    <w:rsid w:val="00132D11"/>
    <w:rsid w:val="00132DD2"/>
    <w:rsid w:val="001335A3"/>
    <w:rsid w:val="00133706"/>
    <w:rsid w:val="0013526F"/>
    <w:rsid w:val="0013578A"/>
    <w:rsid w:val="00135AA2"/>
    <w:rsid w:val="00135E30"/>
    <w:rsid w:val="001364A8"/>
    <w:rsid w:val="00136B20"/>
    <w:rsid w:val="0013777F"/>
    <w:rsid w:val="00140821"/>
    <w:rsid w:val="00141A9B"/>
    <w:rsid w:val="00141AF7"/>
    <w:rsid w:val="00141D6B"/>
    <w:rsid w:val="00142020"/>
    <w:rsid w:val="0014248B"/>
    <w:rsid w:val="00143198"/>
    <w:rsid w:val="001431A1"/>
    <w:rsid w:val="001445FD"/>
    <w:rsid w:val="001449F6"/>
    <w:rsid w:val="00145B6E"/>
    <w:rsid w:val="00146216"/>
    <w:rsid w:val="00147454"/>
    <w:rsid w:val="0015001A"/>
    <w:rsid w:val="00150820"/>
    <w:rsid w:val="001519AF"/>
    <w:rsid w:val="00152A8B"/>
    <w:rsid w:val="001540F9"/>
    <w:rsid w:val="00155B87"/>
    <w:rsid w:val="0015738B"/>
    <w:rsid w:val="001601D1"/>
    <w:rsid w:val="00160B4B"/>
    <w:rsid w:val="00160BFC"/>
    <w:rsid w:val="00160D23"/>
    <w:rsid w:val="0016188F"/>
    <w:rsid w:val="00161A0E"/>
    <w:rsid w:val="00163712"/>
    <w:rsid w:val="00164FD3"/>
    <w:rsid w:val="0016500F"/>
    <w:rsid w:val="00165093"/>
    <w:rsid w:val="00165808"/>
    <w:rsid w:val="001666E3"/>
    <w:rsid w:val="00166868"/>
    <w:rsid w:val="00166C16"/>
    <w:rsid w:val="00167DF4"/>
    <w:rsid w:val="00167EB8"/>
    <w:rsid w:val="0017039E"/>
    <w:rsid w:val="00171391"/>
    <w:rsid w:val="00171A70"/>
    <w:rsid w:val="00171B43"/>
    <w:rsid w:val="00171B56"/>
    <w:rsid w:val="00172378"/>
    <w:rsid w:val="0017254C"/>
    <w:rsid w:val="00172DBC"/>
    <w:rsid w:val="00173133"/>
    <w:rsid w:val="001742AA"/>
    <w:rsid w:val="001742AF"/>
    <w:rsid w:val="001756B9"/>
    <w:rsid w:val="001771F8"/>
    <w:rsid w:val="00180319"/>
    <w:rsid w:val="0018059F"/>
    <w:rsid w:val="001805B3"/>
    <w:rsid w:val="00181AE2"/>
    <w:rsid w:val="001825BD"/>
    <w:rsid w:val="00183A8D"/>
    <w:rsid w:val="00184076"/>
    <w:rsid w:val="00184870"/>
    <w:rsid w:val="00184DD3"/>
    <w:rsid w:val="0018517C"/>
    <w:rsid w:val="001857CC"/>
    <w:rsid w:val="00190358"/>
    <w:rsid w:val="00190C94"/>
    <w:rsid w:val="00190F4B"/>
    <w:rsid w:val="00191B79"/>
    <w:rsid w:val="0019214F"/>
    <w:rsid w:val="0019261B"/>
    <w:rsid w:val="00192EEC"/>
    <w:rsid w:val="00194C66"/>
    <w:rsid w:val="00196120"/>
    <w:rsid w:val="001961C4"/>
    <w:rsid w:val="0019662A"/>
    <w:rsid w:val="00196B59"/>
    <w:rsid w:val="001A072A"/>
    <w:rsid w:val="001A15CF"/>
    <w:rsid w:val="001A21A9"/>
    <w:rsid w:val="001A26CB"/>
    <w:rsid w:val="001A3FAA"/>
    <w:rsid w:val="001A4E84"/>
    <w:rsid w:val="001A6A40"/>
    <w:rsid w:val="001A7317"/>
    <w:rsid w:val="001A7371"/>
    <w:rsid w:val="001A7860"/>
    <w:rsid w:val="001A7963"/>
    <w:rsid w:val="001A7B10"/>
    <w:rsid w:val="001B20A4"/>
    <w:rsid w:val="001B2B6F"/>
    <w:rsid w:val="001B51A1"/>
    <w:rsid w:val="001B51AB"/>
    <w:rsid w:val="001B5287"/>
    <w:rsid w:val="001B542F"/>
    <w:rsid w:val="001B661F"/>
    <w:rsid w:val="001B6D91"/>
    <w:rsid w:val="001B7541"/>
    <w:rsid w:val="001B75E3"/>
    <w:rsid w:val="001B7B1F"/>
    <w:rsid w:val="001C035E"/>
    <w:rsid w:val="001C0FFC"/>
    <w:rsid w:val="001C200E"/>
    <w:rsid w:val="001C251E"/>
    <w:rsid w:val="001C36CF"/>
    <w:rsid w:val="001C459B"/>
    <w:rsid w:val="001C63AE"/>
    <w:rsid w:val="001C6E95"/>
    <w:rsid w:val="001D0389"/>
    <w:rsid w:val="001D043F"/>
    <w:rsid w:val="001D12CD"/>
    <w:rsid w:val="001D130C"/>
    <w:rsid w:val="001D3A5E"/>
    <w:rsid w:val="001D421D"/>
    <w:rsid w:val="001D4D30"/>
    <w:rsid w:val="001D5257"/>
    <w:rsid w:val="001D52D0"/>
    <w:rsid w:val="001D564C"/>
    <w:rsid w:val="001D6539"/>
    <w:rsid w:val="001D665D"/>
    <w:rsid w:val="001D691A"/>
    <w:rsid w:val="001E19F0"/>
    <w:rsid w:val="001E320C"/>
    <w:rsid w:val="001E349C"/>
    <w:rsid w:val="001E3549"/>
    <w:rsid w:val="001E4516"/>
    <w:rsid w:val="001E4FEA"/>
    <w:rsid w:val="001E5293"/>
    <w:rsid w:val="001E5EB2"/>
    <w:rsid w:val="001E7F13"/>
    <w:rsid w:val="001F0730"/>
    <w:rsid w:val="001F0C06"/>
    <w:rsid w:val="001F10C9"/>
    <w:rsid w:val="001F198E"/>
    <w:rsid w:val="001F271D"/>
    <w:rsid w:val="001F34FB"/>
    <w:rsid w:val="001F3B03"/>
    <w:rsid w:val="001F3C73"/>
    <w:rsid w:val="001F414B"/>
    <w:rsid w:val="001F45F4"/>
    <w:rsid w:val="001F4BF9"/>
    <w:rsid w:val="001F56A8"/>
    <w:rsid w:val="001F5BA0"/>
    <w:rsid w:val="001F5DFC"/>
    <w:rsid w:val="001F662A"/>
    <w:rsid w:val="001F6BD6"/>
    <w:rsid w:val="001F78E5"/>
    <w:rsid w:val="001F7B92"/>
    <w:rsid w:val="00200FDD"/>
    <w:rsid w:val="002014C5"/>
    <w:rsid w:val="00201E71"/>
    <w:rsid w:val="0020298F"/>
    <w:rsid w:val="002037DC"/>
    <w:rsid w:val="0020435E"/>
    <w:rsid w:val="0020459D"/>
    <w:rsid w:val="0020674B"/>
    <w:rsid w:val="00207088"/>
    <w:rsid w:val="00207BCB"/>
    <w:rsid w:val="00207D51"/>
    <w:rsid w:val="00207DC6"/>
    <w:rsid w:val="002100A8"/>
    <w:rsid w:val="002101B3"/>
    <w:rsid w:val="00210452"/>
    <w:rsid w:val="00210BD1"/>
    <w:rsid w:val="00212853"/>
    <w:rsid w:val="0021589A"/>
    <w:rsid w:val="00216283"/>
    <w:rsid w:val="002164A2"/>
    <w:rsid w:val="00217C48"/>
    <w:rsid w:val="00220253"/>
    <w:rsid w:val="002207BC"/>
    <w:rsid w:val="00220D38"/>
    <w:rsid w:val="00220DC4"/>
    <w:rsid w:val="00222424"/>
    <w:rsid w:val="0022258D"/>
    <w:rsid w:val="00222B21"/>
    <w:rsid w:val="002232BC"/>
    <w:rsid w:val="00224462"/>
    <w:rsid w:val="00224C1C"/>
    <w:rsid w:val="002258A4"/>
    <w:rsid w:val="0022658F"/>
    <w:rsid w:val="002265DF"/>
    <w:rsid w:val="00226BC0"/>
    <w:rsid w:val="00231CE8"/>
    <w:rsid w:val="00234ED3"/>
    <w:rsid w:val="00235B3C"/>
    <w:rsid w:val="00236BAF"/>
    <w:rsid w:val="0023720A"/>
    <w:rsid w:val="00237E80"/>
    <w:rsid w:val="00240525"/>
    <w:rsid w:val="00240B16"/>
    <w:rsid w:val="0024119E"/>
    <w:rsid w:val="00241813"/>
    <w:rsid w:val="00241CA9"/>
    <w:rsid w:val="00243DE6"/>
    <w:rsid w:val="00244263"/>
    <w:rsid w:val="00245AEA"/>
    <w:rsid w:val="00245CF9"/>
    <w:rsid w:val="00245D88"/>
    <w:rsid w:val="002460C6"/>
    <w:rsid w:val="002461EC"/>
    <w:rsid w:val="0024646E"/>
    <w:rsid w:val="002475E6"/>
    <w:rsid w:val="00247AFD"/>
    <w:rsid w:val="00247DA3"/>
    <w:rsid w:val="00247E30"/>
    <w:rsid w:val="0025020C"/>
    <w:rsid w:val="00250B4C"/>
    <w:rsid w:val="00250C4A"/>
    <w:rsid w:val="002510EC"/>
    <w:rsid w:val="00251137"/>
    <w:rsid w:val="00251639"/>
    <w:rsid w:val="00251E4D"/>
    <w:rsid w:val="00251E7C"/>
    <w:rsid w:val="00252052"/>
    <w:rsid w:val="0025233F"/>
    <w:rsid w:val="0025272C"/>
    <w:rsid w:val="002536A6"/>
    <w:rsid w:val="002537C5"/>
    <w:rsid w:val="002540CC"/>
    <w:rsid w:val="002544CB"/>
    <w:rsid w:val="00254C3A"/>
    <w:rsid w:val="00254CEB"/>
    <w:rsid w:val="0025520B"/>
    <w:rsid w:val="0025698B"/>
    <w:rsid w:val="00257189"/>
    <w:rsid w:val="00257365"/>
    <w:rsid w:val="00260528"/>
    <w:rsid w:val="0026158E"/>
    <w:rsid w:val="0026207B"/>
    <w:rsid w:val="00263109"/>
    <w:rsid w:val="00263654"/>
    <w:rsid w:val="00263D69"/>
    <w:rsid w:val="002640AA"/>
    <w:rsid w:val="002641AA"/>
    <w:rsid w:val="002647D1"/>
    <w:rsid w:val="00264D5B"/>
    <w:rsid w:val="002663DE"/>
    <w:rsid w:val="00267197"/>
    <w:rsid w:val="0027012E"/>
    <w:rsid w:val="00270576"/>
    <w:rsid w:val="00270AA9"/>
    <w:rsid w:val="002717E9"/>
    <w:rsid w:val="00271CF7"/>
    <w:rsid w:val="002723D5"/>
    <w:rsid w:val="00272BD3"/>
    <w:rsid w:val="00273791"/>
    <w:rsid w:val="0027415E"/>
    <w:rsid w:val="002753CE"/>
    <w:rsid w:val="00275FB9"/>
    <w:rsid w:val="0027701A"/>
    <w:rsid w:val="0028090C"/>
    <w:rsid w:val="00280A31"/>
    <w:rsid w:val="00280E23"/>
    <w:rsid w:val="00281B7C"/>
    <w:rsid w:val="002821DA"/>
    <w:rsid w:val="00283426"/>
    <w:rsid w:val="00283F93"/>
    <w:rsid w:val="00284C07"/>
    <w:rsid w:val="002855C4"/>
    <w:rsid w:val="00286649"/>
    <w:rsid w:val="00286D78"/>
    <w:rsid w:val="00290C76"/>
    <w:rsid w:val="00291EE8"/>
    <w:rsid w:val="00292098"/>
    <w:rsid w:val="0029244B"/>
    <w:rsid w:val="00292B70"/>
    <w:rsid w:val="00293420"/>
    <w:rsid w:val="00293B15"/>
    <w:rsid w:val="00294C6C"/>
    <w:rsid w:val="00295AC7"/>
    <w:rsid w:val="00296037"/>
    <w:rsid w:val="0029681F"/>
    <w:rsid w:val="00297554"/>
    <w:rsid w:val="002A0FF0"/>
    <w:rsid w:val="002A115E"/>
    <w:rsid w:val="002A323C"/>
    <w:rsid w:val="002A3D8B"/>
    <w:rsid w:val="002A3E5D"/>
    <w:rsid w:val="002A47FD"/>
    <w:rsid w:val="002A4DF0"/>
    <w:rsid w:val="002A6A45"/>
    <w:rsid w:val="002A6E60"/>
    <w:rsid w:val="002A7D12"/>
    <w:rsid w:val="002A7F2B"/>
    <w:rsid w:val="002B0155"/>
    <w:rsid w:val="002B0BBC"/>
    <w:rsid w:val="002B0BC9"/>
    <w:rsid w:val="002B1618"/>
    <w:rsid w:val="002B1BA7"/>
    <w:rsid w:val="002B1E4A"/>
    <w:rsid w:val="002B281E"/>
    <w:rsid w:val="002B3E76"/>
    <w:rsid w:val="002B4040"/>
    <w:rsid w:val="002B5567"/>
    <w:rsid w:val="002B6115"/>
    <w:rsid w:val="002B67A2"/>
    <w:rsid w:val="002B689B"/>
    <w:rsid w:val="002B7726"/>
    <w:rsid w:val="002C0991"/>
    <w:rsid w:val="002C1C77"/>
    <w:rsid w:val="002C1D63"/>
    <w:rsid w:val="002C2282"/>
    <w:rsid w:val="002C2CC2"/>
    <w:rsid w:val="002C2CCA"/>
    <w:rsid w:val="002C2F0B"/>
    <w:rsid w:val="002C3A4E"/>
    <w:rsid w:val="002C4F6B"/>
    <w:rsid w:val="002C504E"/>
    <w:rsid w:val="002C5100"/>
    <w:rsid w:val="002C51D4"/>
    <w:rsid w:val="002C5722"/>
    <w:rsid w:val="002C5E3F"/>
    <w:rsid w:val="002C6266"/>
    <w:rsid w:val="002C647A"/>
    <w:rsid w:val="002C6DA5"/>
    <w:rsid w:val="002C6E58"/>
    <w:rsid w:val="002C72FB"/>
    <w:rsid w:val="002C76EA"/>
    <w:rsid w:val="002D0919"/>
    <w:rsid w:val="002D0B4F"/>
    <w:rsid w:val="002D0D39"/>
    <w:rsid w:val="002D11E8"/>
    <w:rsid w:val="002D1247"/>
    <w:rsid w:val="002D1C88"/>
    <w:rsid w:val="002D1CAA"/>
    <w:rsid w:val="002D27B5"/>
    <w:rsid w:val="002D2ED8"/>
    <w:rsid w:val="002D3EB0"/>
    <w:rsid w:val="002D3FE2"/>
    <w:rsid w:val="002D4DCE"/>
    <w:rsid w:val="002D5374"/>
    <w:rsid w:val="002D61F6"/>
    <w:rsid w:val="002E15C1"/>
    <w:rsid w:val="002E2089"/>
    <w:rsid w:val="002E2B72"/>
    <w:rsid w:val="002E3643"/>
    <w:rsid w:val="002E3C54"/>
    <w:rsid w:val="002E5377"/>
    <w:rsid w:val="002E56E5"/>
    <w:rsid w:val="002E597F"/>
    <w:rsid w:val="002E6DCB"/>
    <w:rsid w:val="002E7DFD"/>
    <w:rsid w:val="002F02EE"/>
    <w:rsid w:val="002F0E6D"/>
    <w:rsid w:val="002F1830"/>
    <w:rsid w:val="002F38C9"/>
    <w:rsid w:val="002F4D3F"/>
    <w:rsid w:val="002F507B"/>
    <w:rsid w:val="002F50AA"/>
    <w:rsid w:val="002F570A"/>
    <w:rsid w:val="002F5737"/>
    <w:rsid w:val="002F597A"/>
    <w:rsid w:val="002F5ABA"/>
    <w:rsid w:val="00300341"/>
    <w:rsid w:val="00300AB8"/>
    <w:rsid w:val="003011D6"/>
    <w:rsid w:val="00301646"/>
    <w:rsid w:val="00302308"/>
    <w:rsid w:val="00302E74"/>
    <w:rsid w:val="00303452"/>
    <w:rsid w:val="00303A4B"/>
    <w:rsid w:val="0030435D"/>
    <w:rsid w:val="00304D39"/>
    <w:rsid w:val="003055E9"/>
    <w:rsid w:val="00306258"/>
    <w:rsid w:val="00306BD8"/>
    <w:rsid w:val="00307344"/>
    <w:rsid w:val="0031040F"/>
    <w:rsid w:val="003107F1"/>
    <w:rsid w:val="003113F6"/>
    <w:rsid w:val="0031175A"/>
    <w:rsid w:val="00311C94"/>
    <w:rsid w:val="003120AD"/>
    <w:rsid w:val="0031264E"/>
    <w:rsid w:val="0031392B"/>
    <w:rsid w:val="00314EB2"/>
    <w:rsid w:val="00315498"/>
    <w:rsid w:val="00315E74"/>
    <w:rsid w:val="003169A3"/>
    <w:rsid w:val="003169B2"/>
    <w:rsid w:val="00316B62"/>
    <w:rsid w:val="00317103"/>
    <w:rsid w:val="00317266"/>
    <w:rsid w:val="00317279"/>
    <w:rsid w:val="00317D9A"/>
    <w:rsid w:val="00320D53"/>
    <w:rsid w:val="003213A8"/>
    <w:rsid w:val="003239D5"/>
    <w:rsid w:val="00323B8A"/>
    <w:rsid w:val="00323EFA"/>
    <w:rsid w:val="00325381"/>
    <w:rsid w:val="0032562F"/>
    <w:rsid w:val="00325BC2"/>
    <w:rsid w:val="0033009C"/>
    <w:rsid w:val="003300C8"/>
    <w:rsid w:val="00330C37"/>
    <w:rsid w:val="00331152"/>
    <w:rsid w:val="003315F8"/>
    <w:rsid w:val="00332099"/>
    <w:rsid w:val="00333A10"/>
    <w:rsid w:val="00333D27"/>
    <w:rsid w:val="0033662B"/>
    <w:rsid w:val="00336885"/>
    <w:rsid w:val="00336F31"/>
    <w:rsid w:val="00337327"/>
    <w:rsid w:val="0033748C"/>
    <w:rsid w:val="00337773"/>
    <w:rsid w:val="003378AB"/>
    <w:rsid w:val="003379C3"/>
    <w:rsid w:val="00337AFA"/>
    <w:rsid w:val="00337B06"/>
    <w:rsid w:val="00340B32"/>
    <w:rsid w:val="00340CD5"/>
    <w:rsid w:val="00343C02"/>
    <w:rsid w:val="00343DE0"/>
    <w:rsid w:val="00344343"/>
    <w:rsid w:val="00344451"/>
    <w:rsid w:val="00345706"/>
    <w:rsid w:val="0034658F"/>
    <w:rsid w:val="0034681F"/>
    <w:rsid w:val="00346830"/>
    <w:rsid w:val="00346D0E"/>
    <w:rsid w:val="00347994"/>
    <w:rsid w:val="00351EF1"/>
    <w:rsid w:val="00352120"/>
    <w:rsid w:val="00355304"/>
    <w:rsid w:val="00355B60"/>
    <w:rsid w:val="00355F18"/>
    <w:rsid w:val="003564C9"/>
    <w:rsid w:val="00356626"/>
    <w:rsid w:val="00356B99"/>
    <w:rsid w:val="003576F8"/>
    <w:rsid w:val="003602E4"/>
    <w:rsid w:val="00360614"/>
    <w:rsid w:val="00360CFB"/>
    <w:rsid w:val="00360E19"/>
    <w:rsid w:val="00360FDD"/>
    <w:rsid w:val="003613E4"/>
    <w:rsid w:val="00361693"/>
    <w:rsid w:val="00361A35"/>
    <w:rsid w:val="0036248C"/>
    <w:rsid w:val="00362726"/>
    <w:rsid w:val="00362802"/>
    <w:rsid w:val="0036296F"/>
    <w:rsid w:val="0036323C"/>
    <w:rsid w:val="00363974"/>
    <w:rsid w:val="00363C36"/>
    <w:rsid w:val="00363CAE"/>
    <w:rsid w:val="003647FD"/>
    <w:rsid w:val="00364824"/>
    <w:rsid w:val="0036518C"/>
    <w:rsid w:val="0036518D"/>
    <w:rsid w:val="003655B3"/>
    <w:rsid w:val="00365679"/>
    <w:rsid w:val="00365DCF"/>
    <w:rsid w:val="003672FD"/>
    <w:rsid w:val="00367BF8"/>
    <w:rsid w:val="003701D4"/>
    <w:rsid w:val="00370E5D"/>
    <w:rsid w:val="00370E77"/>
    <w:rsid w:val="0037186B"/>
    <w:rsid w:val="00371DD3"/>
    <w:rsid w:val="00372939"/>
    <w:rsid w:val="00372D11"/>
    <w:rsid w:val="003741A4"/>
    <w:rsid w:val="0037433E"/>
    <w:rsid w:val="003746C3"/>
    <w:rsid w:val="00374D8B"/>
    <w:rsid w:val="0037531C"/>
    <w:rsid w:val="00375E48"/>
    <w:rsid w:val="00376A69"/>
    <w:rsid w:val="00376A87"/>
    <w:rsid w:val="00376BD3"/>
    <w:rsid w:val="00377A6A"/>
    <w:rsid w:val="00380944"/>
    <w:rsid w:val="00380F22"/>
    <w:rsid w:val="00381D5E"/>
    <w:rsid w:val="00381E7E"/>
    <w:rsid w:val="0038323E"/>
    <w:rsid w:val="003833E4"/>
    <w:rsid w:val="0038349D"/>
    <w:rsid w:val="00383FED"/>
    <w:rsid w:val="00384735"/>
    <w:rsid w:val="00385463"/>
    <w:rsid w:val="00385689"/>
    <w:rsid w:val="003858E3"/>
    <w:rsid w:val="00385D2A"/>
    <w:rsid w:val="003868B4"/>
    <w:rsid w:val="003870C5"/>
    <w:rsid w:val="003874B2"/>
    <w:rsid w:val="00390176"/>
    <w:rsid w:val="0039028D"/>
    <w:rsid w:val="00390553"/>
    <w:rsid w:val="00392096"/>
    <w:rsid w:val="00392AEC"/>
    <w:rsid w:val="003933E5"/>
    <w:rsid w:val="00394FBA"/>
    <w:rsid w:val="00396FDD"/>
    <w:rsid w:val="003976A6"/>
    <w:rsid w:val="003A0002"/>
    <w:rsid w:val="003A087B"/>
    <w:rsid w:val="003A0F50"/>
    <w:rsid w:val="003A2083"/>
    <w:rsid w:val="003A230D"/>
    <w:rsid w:val="003A29B3"/>
    <w:rsid w:val="003A2CF8"/>
    <w:rsid w:val="003A4959"/>
    <w:rsid w:val="003A5261"/>
    <w:rsid w:val="003A56E6"/>
    <w:rsid w:val="003A5774"/>
    <w:rsid w:val="003A5DD7"/>
    <w:rsid w:val="003A775D"/>
    <w:rsid w:val="003A77A0"/>
    <w:rsid w:val="003A798F"/>
    <w:rsid w:val="003B0048"/>
    <w:rsid w:val="003B0B7F"/>
    <w:rsid w:val="003B0C44"/>
    <w:rsid w:val="003B1006"/>
    <w:rsid w:val="003B2140"/>
    <w:rsid w:val="003B5320"/>
    <w:rsid w:val="003B5F3C"/>
    <w:rsid w:val="003B6366"/>
    <w:rsid w:val="003B6598"/>
    <w:rsid w:val="003B65DB"/>
    <w:rsid w:val="003B6CEB"/>
    <w:rsid w:val="003B7619"/>
    <w:rsid w:val="003B7D07"/>
    <w:rsid w:val="003C048D"/>
    <w:rsid w:val="003C1E57"/>
    <w:rsid w:val="003C3051"/>
    <w:rsid w:val="003C35D3"/>
    <w:rsid w:val="003C4B85"/>
    <w:rsid w:val="003C4FF3"/>
    <w:rsid w:val="003C538E"/>
    <w:rsid w:val="003C5589"/>
    <w:rsid w:val="003C5844"/>
    <w:rsid w:val="003C5E23"/>
    <w:rsid w:val="003C717B"/>
    <w:rsid w:val="003D00E5"/>
    <w:rsid w:val="003D2018"/>
    <w:rsid w:val="003D2B39"/>
    <w:rsid w:val="003D2BC3"/>
    <w:rsid w:val="003D318F"/>
    <w:rsid w:val="003D3C56"/>
    <w:rsid w:val="003D4389"/>
    <w:rsid w:val="003D44B8"/>
    <w:rsid w:val="003D4892"/>
    <w:rsid w:val="003D52F3"/>
    <w:rsid w:val="003D6794"/>
    <w:rsid w:val="003D74F6"/>
    <w:rsid w:val="003E12A0"/>
    <w:rsid w:val="003E2132"/>
    <w:rsid w:val="003E2F7A"/>
    <w:rsid w:val="003E335D"/>
    <w:rsid w:val="003E40C1"/>
    <w:rsid w:val="003E418A"/>
    <w:rsid w:val="003E48EA"/>
    <w:rsid w:val="003E4FF9"/>
    <w:rsid w:val="003E58B8"/>
    <w:rsid w:val="003E5AB8"/>
    <w:rsid w:val="003E5D6C"/>
    <w:rsid w:val="003E64AD"/>
    <w:rsid w:val="003E6619"/>
    <w:rsid w:val="003E6A0E"/>
    <w:rsid w:val="003E6E29"/>
    <w:rsid w:val="003E6EBA"/>
    <w:rsid w:val="003E74A4"/>
    <w:rsid w:val="003F08E3"/>
    <w:rsid w:val="003F0ABB"/>
    <w:rsid w:val="003F1C3C"/>
    <w:rsid w:val="003F1CEA"/>
    <w:rsid w:val="003F2F06"/>
    <w:rsid w:val="003F3017"/>
    <w:rsid w:val="003F33C8"/>
    <w:rsid w:val="003F3607"/>
    <w:rsid w:val="003F37E8"/>
    <w:rsid w:val="003F3974"/>
    <w:rsid w:val="003F44CB"/>
    <w:rsid w:val="003F474C"/>
    <w:rsid w:val="003F488B"/>
    <w:rsid w:val="003F5665"/>
    <w:rsid w:val="003F5D1F"/>
    <w:rsid w:val="003F660C"/>
    <w:rsid w:val="003F6DEF"/>
    <w:rsid w:val="003F7406"/>
    <w:rsid w:val="003F7D9E"/>
    <w:rsid w:val="003F7F0C"/>
    <w:rsid w:val="004018C7"/>
    <w:rsid w:val="00401A2E"/>
    <w:rsid w:val="00402265"/>
    <w:rsid w:val="004022B5"/>
    <w:rsid w:val="0040256E"/>
    <w:rsid w:val="004038C0"/>
    <w:rsid w:val="00404A63"/>
    <w:rsid w:val="00404C40"/>
    <w:rsid w:val="004056F4"/>
    <w:rsid w:val="0040666C"/>
    <w:rsid w:val="004066CA"/>
    <w:rsid w:val="00406EE8"/>
    <w:rsid w:val="0041027B"/>
    <w:rsid w:val="00410648"/>
    <w:rsid w:val="00410794"/>
    <w:rsid w:val="00412F0F"/>
    <w:rsid w:val="00413332"/>
    <w:rsid w:val="00413E5D"/>
    <w:rsid w:val="0041447D"/>
    <w:rsid w:val="004148D9"/>
    <w:rsid w:val="00414984"/>
    <w:rsid w:val="00414AD7"/>
    <w:rsid w:val="00415249"/>
    <w:rsid w:val="0041562E"/>
    <w:rsid w:val="00415638"/>
    <w:rsid w:val="00416E90"/>
    <w:rsid w:val="00417083"/>
    <w:rsid w:val="00420E5A"/>
    <w:rsid w:val="00422926"/>
    <w:rsid w:val="00422B89"/>
    <w:rsid w:val="00424050"/>
    <w:rsid w:val="004241F8"/>
    <w:rsid w:val="004252F0"/>
    <w:rsid w:val="0042564A"/>
    <w:rsid w:val="00426422"/>
    <w:rsid w:val="00427DFE"/>
    <w:rsid w:val="0043053A"/>
    <w:rsid w:val="00430D6F"/>
    <w:rsid w:val="00430D87"/>
    <w:rsid w:val="00431C24"/>
    <w:rsid w:val="00432255"/>
    <w:rsid w:val="00432337"/>
    <w:rsid w:val="004328A5"/>
    <w:rsid w:val="00433102"/>
    <w:rsid w:val="004345DD"/>
    <w:rsid w:val="00434F81"/>
    <w:rsid w:val="00434FBD"/>
    <w:rsid w:val="004357A1"/>
    <w:rsid w:val="004360F0"/>
    <w:rsid w:val="004372A5"/>
    <w:rsid w:val="00437ABC"/>
    <w:rsid w:val="00437C28"/>
    <w:rsid w:val="00437C2A"/>
    <w:rsid w:val="004414EF"/>
    <w:rsid w:val="00444712"/>
    <w:rsid w:val="004454D3"/>
    <w:rsid w:val="00445C06"/>
    <w:rsid w:val="00446862"/>
    <w:rsid w:val="00446BE8"/>
    <w:rsid w:val="00446EEA"/>
    <w:rsid w:val="0044729C"/>
    <w:rsid w:val="0045061F"/>
    <w:rsid w:val="00450E97"/>
    <w:rsid w:val="00451B43"/>
    <w:rsid w:val="00451ED1"/>
    <w:rsid w:val="004528EE"/>
    <w:rsid w:val="00453473"/>
    <w:rsid w:val="00453D26"/>
    <w:rsid w:val="0045435D"/>
    <w:rsid w:val="004559C0"/>
    <w:rsid w:val="0045769C"/>
    <w:rsid w:val="00460A57"/>
    <w:rsid w:val="0046139D"/>
    <w:rsid w:val="00462556"/>
    <w:rsid w:val="00462684"/>
    <w:rsid w:val="004639B0"/>
    <w:rsid w:val="004639F6"/>
    <w:rsid w:val="004641DE"/>
    <w:rsid w:val="00464286"/>
    <w:rsid w:val="004642E0"/>
    <w:rsid w:val="004642E7"/>
    <w:rsid w:val="00465CE3"/>
    <w:rsid w:val="0046701E"/>
    <w:rsid w:val="004674C6"/>
    <w:rsid w:val="00470296"/>
    <w:rsid w:val="00470331"/>
    <w:rsid w:val="00470E5B"/>
    <w:rsid w:val="00471632"/>
    <w:rsid w:val="00471B86"/>
    <w:rsid w:val="0047361E"/>
    <w:rsid w:val="00473F90"/>
    <w:rsid w:val="00475E90"/>
    <w:rsid w:val="0047648D"/>
    <w:rsid w:val="00476A98"/>
    <w:rsid w:val="00477ACB"/>
    <w:rsid w:val="00483A10"/>
    <w:rsid w:val="00483DC3"/>
    <w:rsid w:val="00483DE0"/>
    <w:rsid w:val="004871D3"/>
    <w:rsid w:val="00487256"/>
    <w:rsid w:val="004874A7"/>
    <w:rsid w:val="004875CC"/>
    <w:rsid w:val="00487EB7"/>
    <w:rsid w:val="0049196A"/>
    <w:rsid w:val="00491C0C"/>
    <w:rsid w:val="00491F2F"/>
    <w:rsid w:val="004929C2"/>
    <w:rsid w:val="00493BFE"/>
    <w:rsid w:val="00493FAF"/>
    <w:rsid w:val="004942FA"/>
    <w:rsid w:val="00494420"/>
    <w:rsid w:val="004944CE"/>
    <w:rsid w:val="0049481C"/>
    <w:rsid w:val="00497CEF"/>
    <w:rsid w:val="004A0126"/>
    <w:rsid w:val="004A013D"/>
    <w:rsid w:val="004A06E5"/>
    <w:rsid w:val="004A19DA"/>
    <w:rsid w:val="004A260E"/>
    <w:rsid w:val="004A2D5C"/>
    <w:rsid w:val="004A3FC2"/>
    <w:rsid w:val="004A4BB0"/>
    <w:rsid w:val="004A655C"/>
    <w:rsid w:val="004A6830"/>
    <w:rsid w:val="004A6971"/>
    <w:rsid w:val="004B236F"/>
    <w:rsid w:val="004B257C"/>
    <w:rsid w:val="004B2949"/>
    <w:rsid w:val="004B31B0"/>
    <w:rsid w:val="004B3DF9"/>
    <w:rsid w:val="004B444D"/>
    <w:rsid w:val="004B4CDF"/>
    <w:rsid w:val="004B5CA7"/>
    <w:rsid w:val="004B7399"/>
    <w:rsid w:val="004C0322"/>
    <w:rsid w:val="004C036D"/>
    <w:rsid w:val="004C04A7"/>
    <w:rsid w:val="004C0F16"/>
    <w:rsid w:val="004C1FA3"/>
    <w:rsid w:val="004C2694"/>
    <w:rsid w:val="004C4654"/>
    <w:rsid w:val="004C4D12"/>
    <w:rsid w:val="004C5C07"/>
    <w:rsid w:val="004C63D5"/>
    <w:rsid w:val="004C7474"/>
    <w:rsid w:val="004C7AC4"/>
    <w:rsid w:val="004C7E7E"/>
    <w:rsid w:val="004C7F02"/>
    <w:rsid w:val="004D10EE"/>
    <w:rsid w:val="004D1284"/>
    <w:rsid w:val="004D2E03"/>
    <w:rsid w:val="004D3244"/>
    <w:rsid w:val="004D38BE"/>
    <w:rsid w:val="004D3EA1"/>
    <w:rsid w:val="004D409C"/>
    <w:rsid w:val="004D42E4"/>
    <w:rsid w:val="004D4650"/>
    <w:rsid w:val="004D4AA2"/>
    <w:rsid w:val="004D567F"/>
    <w:rsid w:val="004D5789"/>
    <w:rsid w:val="004D6481"/>
    <w:rsid w:val="004D773F"/>
    <w:rsid w:val="004D7B5B"/>
    <w:rsid w:val="004E05A2"/>
    <w:rsid w:val="004E0971"/>
    <w:rsid w:val="004E1E1D"/>
    <w:rsid w:val="004E23D7"/>
    <w:rsid w:val="004E2C89"/>
    <w:rsid w:val="004E4608"/>
    <w:rsid w:val="004E4976"/>
    <w:rsid w:val="004E6261"/>
    <w:rsid w:val="004E6754"/>
    <w:rsid w:val="004E6C57"/>
    <w:rsid w:val="004F074C"/>
    <w:rsid w:val="004F1137"/>
    <w:rsid w:val="004F1389"/>
    <w:rsid w:val="004F2C19"/>
    <w:rsid w:val="004F30FB"/>
    <w:rsid w:val="004F3556"/>
    <w:rsid w:val="004F3600"/>
    <w:rsid w:val="004F415B"/>
    <w:rsid w:val="004F4201"/>
    <w:rsid w:val="004F4268"/>
    <w:rsid w:val="004F4D42"/>
    <w:rsid w:val="004F4DB8"/>
    <w:rsid w:val="004F4F13"/>
    <w:rsid w:val="004F4FCB"/>
    <w:rsid w:val="004F52A6"/>
    <w:rsid w:val="00500AC3"/>
    <w:rsid w:val="00500DFF"/>
    <w:rsid w:val="00501300"/>
    <w:rsid w:val="00501489"/>
    <w:rsid w:val="00501AC6"/>
    <w:rsid w:val="00501F42"/>
    <w:rsid w:val="00503C77"/>
    <w:rsid w:val="00504323"/>
    <w:rsid w:val="005046C9"/>
    <w:rsid w:val="00504998"/>
    <w:rsid w:val="00505DBC"/>
    <w:rsid w:val="0050621E"/>
    <w:rsid w:val="00506BE3"/>
    <w:rsid w:val="005109E5"/>
    <w:rsid w:val="005119AB"/>
    <w:rsid w:val="0051296F"/>
    <w:rsid w:val="005134A2"/>
    <w:rsid w:val="005138F1"/>
    <w:rsid w:val="005140B3"/>
    <w:rsid w:val="00514A05"/>
    <w:rsid w:val="005151F4"/>
    <w:rsid w:val="005159A8"/>
    <w:rsid w:val="0051742B"/>
    <w:rsid w:val="00517BA6"/>
    <w:rsid w:val="00520B06"/>
    <w:rsid w:val="00520E5D"/>
    <w:rsid w:val="0052113C"/>
    <w:rsid w:val="00521517"/>
    <w:rsid w:val="00521DBB"/>
    <w:rsid w:val="005224EA"/>
    <w:rsid w:val="005230AD"/>
    <w:rsid w:val="005231C3"/>
    <w:rsid w:val="00523BFB"/>
    <w:rsid w:val="00524E9A"/>
    <w:rsid w:val="005251F2"/>
    <w:rsid w:val="005253ED"/>
    <w:rsid w:val="005259ED"/>
    <w:rsid w:val="00525F6F"/>
    <w:rsid w:val="0052686F"/>
    <w:rsid w:val="00526B0E"/>
    <w:rsid w:val="00527122"/>
    <w:rsid w:val="00527B3B"/>
    <w:rsid w:val="0053042E"/>
    <w:rsid w:val="00530A07"/>
    <w:rsid w:val="0053191C"/>
    <w:rsid w:val="005319D1"/>
    <w:rsid w:val="00532A08"/>
    <w:rsid w:val="005330B3"/>
    <w:rsid w:val="005333C8"/>
    <w:rsid w:val="0053462A"/>
    <w:rsid w:val="0053466B"/>
    <w:rsid w:val="00534C81"/>
    <w:rsid w:val="0053518B"/>
    <w:rsid w:val="005357AB"/>
    <w:rsid w:val="00536F29"/>
    <w:rsid w:val="00537139"/>
    <w:rsid w:val="005375AD"/>
    <w:rsid w:val="005379A4"/>
    <w:rsid w:val="00537AB1"/>
    <w:rsid w:val="005403C9"/>
    <w:rsid w:val="00540AC8"/>
    <w:rsid w:val="005427CF"/>
    <w:rsid w:val="00543B11"/>
    <w:rsid w:val="00543BC3"/>
    <w:rsid w:val="00544E0B"/>
    <w:rsid w:val="00545059"/>
    <w:rsid w:val="005462B2"/>
    <w:rsid w:val="0054697C"/>
    <w:rsid w:val="00546C91"/>
    <w:rsid w:val="00550D33"/>
    <w:rsid w:val="00551274"/>
    <w:rsid w:val="005524A1"/>
    <w:rsid w:val="00552846"/>
    <w:rsid w:val="00554C78"/>
    <w:rsid w:val="00554E51"/>
    <w:rsid w:val="00555A9D"/>
    <w:rsid w:val="00556381"/>
    <w:rsid w:val="005575A9"/>
    <w:rsid w:val="00557FBB"/>
    <w:rsid w:val="005601A7"/>
    <w:rsid w:val="005607BB"/>
    <w:rsid w:val="005612BC"/>
    <w:rsid w:val="0056174B"/>
    <w:rsid w:val="005628E1"/>
    <w:rsid w:val="00562AF2"/>
    <w:rsid w:val="005637CF"/>
    <w:rsid w:val="00563901"/>
    <w:rsid w:val="00564521"/>
    <w:rsid w:val="00565E95"/>
    <w:rsid w:val="00566249"/>
    <w:rsid w:val="005678C1"/>
    <w:rsid w:val="00570181"/>
    <w:rsid w:val="00570477"/>
    <w:rsid w:val="00570793"/>
    <w:rsid w:val="00570B91"/>
    <w:rsid w:val="005714BA"/>
    <w:rsid w:val="00571BBC"/>
    <w:rsid w:val="00571FB0"/>
    <w:rsid w:val="0057220A"/>
    <w:rsid w:val="005723A7"/>
    <w:rsid w:val="00572616"/>
    <w:rsid w:val="005742DE"/>
    <w:rsid w:val="00574629"/>
    <w:rsid w:val="005756E6"/>
    <w:rsid w:val="00576D08"/>
    <w:rsid w:val="00577526"/>
    <w:rsid w:val="00577E6D"/>
    <w:rsid w:val="0058060F"/>
    <w:rsid w:val="00581123"/>
    <w:rsid w:val="005818E1"/>
    <w:rsid w:val="00582DEA"/>
    <w:rsid w:val="00582FF8"/>
    <w:rsid w:val="00583413"/>
    <w:rsid w:val="00583F0D"/>
    <w:rsid w:val="00584376"/>
    <w:rsid w:val="005847D7"/>
    <w:rsid w:val="00585164"/>
    <w:rsid w:val="0058527D"/>
    <w:rsid w:val="0058544D"/>
    <w:rsid w:val="005859A1"/>
    <w:rsid w:val="005867D6"/>
    <w:rsid w:val="0058750C"/>
    <w:rsid w:val="005875FD"/>
    <w:rsid w:val="005877B5"/>
    <w:rsid w:val="00587F8F"/>
    <w:rsid w:val="0059040D"/>
    <w:rsid w:val="005931E9"/>
    <w:rsid w:val="005938E8"/>
    <w:rsid w:val="00594155"/>
    <w:rsid w:val="0059431B"/>
    <w:rsid w:val="00594716"/>
    <w:rsid w:val="00594826"/>
    <w:rsid w:val="0059527A"/>
    <w:rsid w:val="005958B5"/>
    <w:rsid w:val="00596413"/>
    <w:rsid w:val="005964AB"/>
    <w:rsid w:val="005979AD"/>
    <w:rsid w:val="005A20F4"/>
    <w:rsid w:val="005A3767"/>
    <w:rsid w:val="005A3F04"/>
    <w:rsid w:val="005A4270"/>
    <w:rsid w:val="005A4C75"/>
    <w:rsid w:val="005A5468"/>
    <w:rsid w:val="005A61EA"/>
    <w:rsid w:val="005A6653"/>
    <w:rsid w:val="005A6F63"/>
    <w:rsid w:val="005A7652"/>
    <w:rsid w:val="005B07E0"/>
    <w:rsid w:val="005B0812"/>
    <w:rsid w:val="005B21D5"/>
    <w:rsid w:val="005B23C9"/>
    <w:rsid w:val="005B3D3A"/>
    <w:rsid w:val="005B416E"/>
    <w:rsid w:val="005B4BAE"/>
    <w:rsid w:val="005B57AC"/>
    <w:rsid w:val="005B608F"/>
    <w:rsid w:val="005B60CE"/>
    <w:rsid w:val="005B637B"/>
    <w:rsid w:val="005B6A4C"/>
    <w:rsid w:val="005B7203"/>
    <w:rsid w:val="005C056F"/>
    <w:rsid w:val="005C0AAC"/>
    <w:rsid w:val="005C2340"/>
    <w:rsid w:val="005C390D"/>
    <w:rsid w:val="005C392B"/>
    <w:rsid w:val="005C3BCD"/>
    <w:rsid w:val="005C405B"/>
    <w:rsid w:val="005C4A0F"/>
    <w:rsid w:val="005C5336"/>
    <w:rsid w:val="005C5AB3"/>
    <w:rsid w:val="005C5D56"/>
    <w:rsid w:val="005C667C"/>
    <w:rsid w:val="005C700F"/>
    <w:rsid w:val="005D0A0A"/>
    <w:rsid w:val="005D148D"/>
    <w:rsid w:val="005D18F0"/>
    <w:rsid w:val="005D2439"/>
    <w:rsid w:val="005D445D"/>
    <w:rsid w:val="005D4B98"/>
    <w:rsid w:val="005D4BE4"/>
    <w:rsid w:val="005D55B9"/>
    <w:rsid w:val="005D5A5E"/>
    <w:rsid w:val="005D5CD0"/>
    <w:rsid w:val="005D6263"/>
    <w:rsid w:val="005D7A8C"/>
    <w:rsid w:val="005D7F5D"/>
    <w:rsid w:val="005E1DC3"/>
    <w:rsid w:val="005E276A"/>
    <w:rsid w:val="005E3C9B"/>
    <w:rsid w:val="005E499B"/>
    <w:rsid w:val="005E4CF4"/>
    <w:rsid w:val="005E6200"/>
    <w:rsid w:val="005E6A97"/>
    <w:rsid w:val="005E6CC5"/>
    <w:rsid w:val="005E74A9"/>
    <w:rsid w:val="005F0078"/>
    <w:rsid w:val="005F029A"/>
    <w:rsid w:val="005F1C40"/>
    <w:rsid w:val="005F238A"/>
    <w:rsid w:val="005F25A0"/>
    <w:rsid w:val="005F2994"/>
    <w:rsid w:val="005F31EA"/>
    <w:rsid w:val="005F3E01"/>
    <w:rsid w:val="005F4335"/>
    <w:rsid w:val="005F61DA"/>
    <w:rsid w:val="005F74FE"/>
    <w:rsid w:val="005F7D77"/>
    <w:rsid w:val="00600DFA"/>
    <w:rsid w:val="00602892"/>
    <w:rsid w:val="00603A17"/>
    <w:rsid w:val="00603B6F"/>
    <w:rsid w:val="006040BC"/>
    <w:rsid w:val="00604691"/>
    <w:rsid w:val="00605C39"/>
    <w:rsid w:val="00605DDF"/>
    <w:rsid w:val="00606005"/>
    <w:rsid w:val="006072AE"/>
    <w:rsid w:val="00610C85"/>
    <w:rsid w:val="006115A5"/>
    <w:rsid w:val="00612163"/>
    <w:rsid w:val="00612230"/>
    <w:rsid w:val="00612B9C"/>
    <w:rsid w:val="00613312"/>
    <w:rsid w:val="00613E1A"/>
    <w:rsid w:val="00613EAD"/>
    <w:rsid w:val="006148EC"/>
    <w:rsid w:val="0061548D"/>
    <w:rsid w:val="006155DA"/>
    <w:rsid w:val="00615F17"/>
    <w:rsid w:val="0061625E"/>
    <w:rsid w:val="00616606"/>
    <w:rsid w:val="00620111"/>
    <w:rsid w:val="00622BCF"/>
    <w:rsid w:val="0062341C"/>
    <w:rsid w:val="0062366F"/>
    <w:rsid w:val="0062393A"/>
    <w:rsid w:val="00623FBF"/>
    <w:rsid w:val="00624325"/>
    <w:rsid w:val="00624622"/>
    <w:rsid w:val="006250DA"/>
    <w:rsid w:val="0062539B"/>
    <w:rsid w:val="00625FAB"/>
    <w:rsid w:val="00626E1A"/>
    <w:rsid w:val="00626F12"/>
    <w:rsid w:val="0062724E"/>
    <w:rsid w:val="0063407E"/>
    <w:rsid w:val="00634EFE"/>
    <w:rsid w:val="00637AF2"/>
    <w:rsid w:val="00641410"/>
    <w:rsid w:val="006414DA"/>
    <w:rsid w:val="00642798"/>
    <w:rsid w:val="00642FA2"/>
    <w:rsid w:val="00643221"/>
    <w:rsid w:val="00644412"/>
    <w:rsid w:val="00644DC5"/>
    <w:rsid w:val="00646515"/>
    <w:rsid w:val="00646731"/>
    <w:rsid w:val="006503EF"/>
    <w:rsid w:val="00650924"/>
    <w:rsid w:val="00650A45"/>
    <w:rsid w:val="00650BE5"/>
    <w:rsid w:val="00650D09"/>
    <w:rsid w:val="00651B0D"/>
    <w:rsid w:val="00651C30"/>
    <w:rsid w:val="0065263A"/>
    <w:rsid w:val="00653634"/>
    <w:rsid w:val="006536EA"/>
    <w:rsid w:val="00654452"/>
    <w:rsid w:val="00654E42"/>
    <w:rsid w:val="0065530F"/>
    <w:rsid w:val="006553AC"/>
    <w:rsid w:val="00655803"/>
    <w:rsid w:val="00656656"/>
    <w:rsid w:val="00657302"/>
    <w:rsid w:val="006575A0"/>
    <w:rsid w:val="006575BD"/>
    <w:rsid w:val="00657EF4"/>
    <w:rsid w:val="006614ED"/>
    <w:rsid w:val="00661A99"/>
    <w:rsid w:val="00661FDE"/>
    <w:rsid w:val="006621BF"/>
    <w:rsid w:val="006630A9"/>
    <w:rsid w:val="00664073"/>
    <w:rsid w:val="00664A97"/>
    <w:rsid w:val="00665293"/>
    <w:rsid w:val="006657D8"/>
    <w:rsid w:val="00665BEF"/>
    <w:rsid w:val="0066725A"/>
    <w:rsid w:val="0066738F"/>
    <w:rsid w:val="00667E55"/>
    <w:rsid w:val="00670534"/>
    <w:rsid w:val="0067132D"/>
    <w:rsid w:val="00671FDB"/>
    <w:rsid w:val="006720FB"/>
    <w:rsid w:val="006726C5"/>
    <w:rsid w:val="006727F5"/>
    <w:rsid w:val="00672D1B"/>
    <w:rsid w:val="00673250"/>
    <w:rsid w:val="00674EA5"/>
    <w:rsid w:val="00675477"/>
    <w:rsid w:val="00676672"/>
    <w:rsid w:val="00676AB4"/>
    <w:rsid w:val="00677761"/>
    <w:rsid w:val="00677A4A"/>
    <w:rsid w:val="00677B4E"/>
    <w:rsid w:val="006810D9"/>
    <w:rsid w:val="00681C79"/>
    <w:rsid w:val="00682DF6"/>
    <w:rsid w:val="00682F83"/>
    <w:rsid w:val="0068307E"/>
    <w:rsid w:val="006830D6"/>
    <w:rsid w:val="00683A8E"/>
    <w:rsid w:val="0068409E"/>
    <w:rsid w:val="006858C7"/>
    <w:rsid w:val="00687E1C"/>
    <w:rsid w:val="0069165C"/>
    <w:rsid w:val="0069175B"/>
    <w:rsid w:val="00691EAF"/>
    <w:rsid w:val="0069231C"/>
    <w:rsid w:val="006925B6"/>
    <w:rsid w:val="006978EE"/>
    <w:rsid w:val="006A0043"/>
    <w:rsid w:val="006A0BA4"/>
    <w:rsid w:val="006A11A6"/>
    <w:rsid w:val="006A1B23"/>
    <w:rsid w:val="006A209E"/>
    <w:rsid w:val="006A21F1"/>
    <w:rsid w:val="006A26D9"/>
    <w:rsid w:val="006A28E8"/>
    <w:rsid w:val="006A3637"/>
    <w:rsid w:val="006A3C2B"/>
    <w:rsid w:val="006A3F99"/>
    <w:rsid w:val="006A433B"/>
    <w:rsid w:val="006A47C4"/>
    <w:rsid w:val="006A52B9"/>
    <w:rsid w:val="006A53A4"/>
    <w:rsid w:val="006A5DE8"/>
    <w:rsid w:val="006A6AA4"/>
    <w:rsid w:val="006A6BAA"/>
    <w:rsid w:val="006A71F2"/>
    <w:rsid w:val="006B0317"/>
    <w:rsid w:val="006B0BBD"/>
    <w:rsid w:val="006B0D84"/>
    <w:rsid w:val="006B2648"/>
    <w:rsid w:val="006B2A39"/>
    <w:rsid w:val="006B4223"/>
    <w:rsid w:val="006B47C8"/>
    <w:rsid w:val="006B4886"/>
    <w:rsid w:val="006B4F72"/>
    <w:rsid w:val="006B5DE0"/>
    <w:rsid w:val="006B63AF"/>
    <w:rsid w:val="006B6FD0"/>
    <w:rsid w:val="006B79BA"/>
    <w:rsid w:val="006B7B37"/>
    <w:rsid w:val="006C0674"/>
    <w:rsid w:val="006C0C7A"/>
    <w:rsid w:val="006C1CEA"/>
    <w:rsid w:val="006C2AE9"/>
    <w:rsid w:val="006C2BD5"/>
    <w:rsid w:val="006C3DB6"/>
    <w:rsid w:val="006C46A5"/>
    <w:rsid w:val="006C4CC6"/>
    <w:rsid w:val="006C4D66"/>
    <w:rsid w:val="006C4E1A"/>
    <w:rsid w:val="006C5511"/>
    <w:rsid w:val="006C5AA3"/>
    <w:rsid w:val="006C5AB1"/>
    <w:rsid w:val="006C5EEA"/>
    <w:rsid w:val="006C625B"/>
    <w:rsid w:val="006C64AA"/>
    <w:rsid w:val="006C75D9"/>
    <w:rsid w:val="006D032C"/>
    <w:rsid w:val="006D0DA2"/>
    <w:rsid w:val="006D222A"/>
    <w:rsid w:val="006D292C"/>
    <w:rsid w:val="006D2C4C"/>
    <w:rsid w:val="006D2EA6"/>
    <w:rsid w:val="006D34E3"/>
    <w:rsid w:val="006D3DD1"/>
    <w:rsid w:val="006D43BB"/>
    <w:rsid w:val="006D4AC4"/>
    <w:rsid w:val="006D67F6"/>
    <w:rsid w:val="006D6DEE"/>
    <w:rsid w:val="006D6E3A"/>
    <w:rsid w:val="006D7502"/>
    <w:rsid w:val="006D7D24"/>
    <w:rsid w:val="006E0183"/>
    <w:rsid w:val="006E07B3"/>
    <w:rsid w:val="006E098E"/>
    <w:rsid w:val="006E0B0C"/>
    <w:rsid w:val="006E19AB"/>
    <w:rsid w:val="006E1CF5"/>
    <w:rsid w:val="006E25FC"/>
    <w:rsid w:val="006E3A0D"/>
    <w:rsid w:val="006E5B0B"/>
    <w:rsid w:val="006E6002"/>
    <w:rsid w:val="006E61B9"/>
    <w:rsid w:val="006E7588"/>
    <w:rsid w:val="006F0104"/>
    <w:rsid w:val="006F0217"/>
    <w:rsid w:val="006F071B"/>
    <w:rsid w:val="006F117C"/>
    <w:rsid w:val="006F1669"/>
    <w:rsid w:val="006F175F"/>
    <w:rsid w:val="006F22A5"/>
    <w:rsid w:val="006F23AC"/>
    <w:rsid w:val="006F2807"/>
    <w:rsid w:val="006F2E1A"/>
    <w:rsid w:val="006F3509"/>
    <w:rsid w:val="006F6685"/>
    <w:rsid w:val="006F7448"/>
    <w:rsid w:val="006F79CC"/>
    <w:rsid w:val="006F7EDD"/>
    <w:rsid w:val="0070000E"/>
    <w:rsid w:val="007000DD"/>
    <w:rsid w:val="00700A51"/>
    <w:rsid w:val="00701452"/>
    <w:rsid w:val="00702272"/>
    <w:rsid w:val="007025F0"/>
    <w:rsid w:val="00702648"/>
    <w:rsid w:val="00702893"/>
    <w:rsid w:val="007030AE"/>
    <w:rsid w:val="007039B2"/>
    <w:rsid w:val="00703C32"/>
    <w:rsid w:val="007043DD"/>
    <w:rsid w:val="00704485"/>
    <w:rsid w:val="00705268"/>
    <w:rsid w:val="00706916"/>
    <w:rsid w:val="00706A36"/>
    <w:rsid w:val="00707F38"/>
    <w:rsid w:val="00710F51"/>
    <w:rsid w:val="00711C3F"/>
    <w:rsid w:val="0071279B"/>
    <w:rsid w:val="00712B0D"/>
    <w:rsid w:val="00713258"/>
    <w:rsid w:val="007134CF"/>
    <w:rsid w:val="0071391F"/>
    <w:rsid w:val="00713E1A"/>
    <w:rsid w:val="007153A8"/>
    <w:rsid w:val="00716104"/>
    <w:rsid w:val="007168CB"/>
    <w:rsid w:val="00716B83"/>
    <w:rsid w:val="0071742B"/>
    <w:rsid w:val="0071743E"/>
    <w:rsid w:val="007174D1"/>
    <w:rsid w:val="00717E1C"/>
    <w:rsid w:val="007200E5"/>
    <w:rsid w:val="00720EA4"/>
    <w:rsid w:val="00722DC2"/>
    <w:rsid w:val="00722F39"/>
    <w:rsid w:val="007230A3"/>
    <w:rsid w:val="00723625"/>
    <w:rsid w:val="0072365B"/>
    <w:rsid w:val="00723825"/>
    <w:rsid w:val="00723B0A"/>
    <w:rsid w:val="0072511B"/>
    <w:rsid w:val="00725BC7"/>
    <w:rsid w:val="00726E55"/>
    <w:rsid w:val="007276C0"/>
    <w:rsid w:val="007303F5"/>
    <w:rsid w:val="00730EB4"/>
    <w:rsid w:val="00731E07"/>
    <w:rsid w:val="007335E1"/>
    <w:rsid w:val="007335EF"/>
    <w:rsid w:val="00734697"/>
    <w:rsid w:val="007346A4"/>
    <w:rsid w:val="00734746"/>
    <w:rsid w:val="007349B2"/>
    <w:rsid w:val="0073508B"/>
    <w:rsid w:val="007350AA"/>
    <w:rsid w:val="0073666D"/>
    <w:rsid w:val="00736E7A"/>
    <w:rsid w:val="00740387"/>
    <w:rsid w:val="007410CC"/>
    <w:rsid w:val="007412F0"/>
    <w:rsid w:val="00741836"/>
    <w:rsid w:val="00743547"/>
    <w:rsid w:val="007437B8"/>
    <w:rsid w:val="00743CB7"/>
    <w:rsid w:val="00743FBF"/>
    <w:rsid w:val="007441EA"/>
    <w:rsid w:val="00744228"/>
    <w:rsid w:val="00744640"/>
    <w:rsid w:val="0074506F"/>
    <w:rsid w:val="007454B8"/>
    <w:rsid w:val="0074567B"/>
    <w:rsid w:val="00746F70"/>
    <w:rsid w:val="0074773D"/>
    <w:rsid w:val="00747C75"/>
    <w:rsid w:val="00750BD3"/>
    <w:rsid w:val="00751593"/>
    <w:rsid w:val="007539AF"/>
    <w:rsid w:val="00753F17"/>
    <w:rsid w:val="007543DD"/>
    <w:rsid w:val="0075470D"/>
    <w:rsid w:val="00754840"/>
    <w:rsid w:val="007550EC"/>
    <w:rsid w:val="00756D12"/>
    <w:rsid w:val="00760358"/>
    <w:rsid w:val="00761280"/>
    <w:rsid w:val="00761F49"/>
    <w:rsid w:val="007632DD"/>
    <w:rsid w:val="0076375A"/>
    <w:rsid w:val="00765DEA"/>
    <w:rsid w:val="0076646D"/>
    <w:rsid w:val="00766DC4"/>
    <w:rsid w:val="00767056"/>
    <w:rsid w:val="00767CB7"/>
    <w:rsid w:val="0077031D"/>
    <w:rsid w:val="00771E49"/>
    <w:rsid w:val="00773FDA"/>
    <w:rsid w:val="00774078"/>
    <w:rsid w:val="00774861"/>
    <w:rsid w:val="00774E04"/>
    <w:rsid w:val="00776199"/>
    <w:rsid w:val="007819E0"/>
    <w:rsid w:val="00781BEE"/>
    <w:rsid w:val="00782072"/>
    <w:rsid w:val="0078211B"/>
    <w:rsid w:val="00782791"/>
    <w:rsid w:val="0078304A"/>
    <w:rsid w:val="00783134"/>
    <w:rsid w:val="0078412F"/>
    <w:rsid w:val="007842C0"/>
    <w:rsid w:val="007845F8"/>
    <w:rsid w:val="00784BD8"/>
    <w:rsid w:val="00785EAA"/>
    <w:rsid w:val="00786022"/>
    <w:rsid w:val="0078661C"/>
    <w:rsid w:val="0078730A"/>
    <w:rsid w:val="007873B4"/>
    <w:rsid w:val="00790020"/>
    <w:rsid w:val="0079013E"/>
    <w:rsid w:val="00790239"/>
    <w:rsid w:val="0079076D"/>
    <w:rsid w:val="00790E14"/>
    <w:rsid w:val="00791070"/>
    <w:rsid w:val="00793C75"/>
    <w:rsid w:val="00794A3B"/>
    <w:rsid w:val="00794E0F"/>
    <w:rsid w:val="007953CA"/>
    <w:rsid w:val="00795576"/>
    <w:rsid w:val="00795AD0"/>
    <w:rsid w:val="00795FCF"/>
    <w:rsid w:val="0079745F"/>
    <w:rsid w:val="007A02D1"/>
    <w:rsid w:val="007A0CB4"/>
    <w:rsid w:val="007A1CB7"/>
    <w:rsid w:val="007A1E08"/>
    <w:rsid w:val="007A2407"/>
    <w:rsid w:val="007A25E2"/>
    <w:rsid w:val="007A3885"/>
    <w:rsid w:val="007A38C2"/>
    <w:rsid w:val="007A3DA8"/>
    <w:rsid w:val="007A46F8"/>
    <w:rsid w:val="007A480C"/>
    <w:rsid w:val="007A498F"/>
    <w:rsid w:val="007A49E5"/>
    <w:rsid w:val="007A58C6"/>
    <w:rsid w:val="007A6843"/>
    <w:rsid w:val="007B11D4"/>
    <w:rsid w:val="007B14FA"/>
    <w:rsid w:val="007B3511"/>
    <w:rsid w:val="007B3A5E"/>
    <w:rsid w:val="007B4C25"/>
    <w:rsid w:val="007B53B8"/>
    <w:rsid w:val="007B5864"/>
    <w:rsid w:val="007B5F65"/>
    <w:rsid w:val="007B6D69"/>
    <w:rsid w:val="007B74CC"/>
    <w:rsid w:val="007C00CB"/>
    <w:rsid w:val="007C0D92"/>
    <w:rsid w:val="007C1468"/>
    <w:rsid w:val="007C1F1C"/>
    <w:rsid w:val="007C2196"/>
    <w:rsid w:val="007C225B"/>
    <w:rsid w:val="007C4760"/>
    <w:rsid w:val="007C6197"/>
    <w:rsid w:val="007C6DF1"/>
    <w:rsid w:val="007C7DD7"/>
    <w:rsid w:val="007D0073"/>
    <w:rsid w:val="007D1024"/>
    <w:rsid w:val="007D33ED"/>
    <w:rsid w:val="007D4209"/>
    <w:rsid w:val="007D42E1"/>
    <w:rsid w:val="007D43B0"/>
    <w:rsid w:val="007D4521"/>
    <w:rsid w:val="007D4ED8"/>
    <w:rsid w:val="007D4FAA"/>
    <w:rsid w:val="007D5EC0"/>
    <w:rsid w:val="007D7EAA"/>
    <w:rsid w:val="007E0C7A"/>
    <w:rsid w:val="007E0C7B"/>
    <w:rsid w:val="007E0D46"/>
    <w:rsid w:val="007E1A02"/>
    <w:rsid w:val="007E2393"/>
    <w:rsid w:val="007E2662"/>
    <w:rsid w:val="007E35DA"/>
    <w:rsid w:val="007E37FB"/>
    <w:rsid w:val="007E402C"/>
    <w:rsid w:val="007E4C40"/>
    <w:rsid w:val="007E5D42"/>
    <w:rsid w:val="007E6284"/>
    <w:rsid w:val="007E6746"/>
    <w:rsid w:val="007E71A6"/>
    <w:rsid w:val="007E7289"/>
    <w:rsid w:val="007E7833"/>
    <w:rsid w:val="007E789B"/>
    <w:rsid w:val="007F116F"/>
    <w:rsid w:val="007F139E"/>
    <w:rsid w:val="007F156C"/>
    <w:rsid w:val="007F1C77"/>
    <w:rsid w:val="007F20D1"/>
    <w:rsid w:val="007F21EB"/>
    <w:rsid w:val="007F26C9"/>
    <w:rsid w:val="007F3397"/>
    <w:rsid w:val="007F34C0"/>
    <w:rsid w:val="007F4373"/>
    <w:rsid w:val="007F4574"/>
    <w:rsid w:val="007F5D45"/>
    <w:rsid w:val="007F7BD1"/>
    <w:rsid w:val="0080133F"/>
    <w:rsid w:val="0080139A"/>
    <w:rsid w:val="008016F0"/>
    <w:rsid w:val="00801872"/>
    <w:rsid w:val="008018A7"/>
    <w:rsid w:val="00801B71"/>
    <w:rsid w:val="00802D82"/>
    <w:rsid w:val="0080317C"/>
    <w:rsid w:val="008037C1"/>
    <w:rsid w:val="00803A31"/>
    <w:rsid w:val="00804DAE"/>
    <w:rsid w:val="00805051"/>
    <w:rsid w:val="00805AD1"/>
    <w:rsid w:val="00806660"/>
    <w:rsid w:val="008078C9"/>
    <w:rsid w:val="008100F5"/>
    <w:rsid w:val="00810A7F"/>
    <w:rsid w:val="00811229"/>
    <w:rsid w:val="0081143E"/>
    <w:rsid w:val="00811ED3"/>
    <w:rsid w:val="00813DA0"/>
    <w:rsid w:val="00814862"/>
    <w:rsid w:val="00817599"/>
    <w:rsid w:val="00817743"/>
    <w:rsid w:val="00817C13"/>
    <w:rsid w:val="008206DB"/>
    <w:rsid w:val="00820711"/>
    <w:rsid w:val="00820F09"/>
    <w:rsid w:val="00822EF4"/>
    <w:rsid w:val="00824828"/>
    <w:rsid w:val="00826C10"/>
    <w:rsid w:val="00827519"/>
    <w:rsid w:val="00830D30"/>
    <w:rsid w:val="008310FE"/>
    <w:rsid w:val="0083196D"/>
    <w:rsid w:val="00831ED1"/>
    <w:rsid w:val="008324A4"/>
    <w:rsid w:val="00833069"/>
    <w:rsid w:val="0083338C"/>
    <w:rsid w:val="008341C6"/>
    <w:rsid w:val="00834D73"/>
    <w:rsid w:val="00834FDD"/>
    <w:rsid w:val="0083535A"/>
    <w:rsid w:val="00835E72"/>
    <w:rsid w:val="00836237"/>
    <w:rsid w:val="00836EEC"/>
    <w:rsid w:val="008370FB"/>
    <w:rsid w:val="00837AB6"/>
    <w:rsid w:val="008401CC"/>
    <w:rsid w:val="008402DB"/>
    <w:rsid w:val="008404F0"/>
    <w:rsid w:val="008415D4"/>
    <w:rsid w:val="00841602"/>
    <w:rsid w:val="008426CC"/>
    <w:rsid w:val="00842C7B"/>
    <w:rsid w:val="0084312C"/>
    <w:rsid w:val="008435CC"/>
    <w:rsid w:val="0084370E"/>
    <w:rsid w:val="00843758"/>
    <w:rsid w:val="00843DE4"/>
    <w:rsid w:val="008444D3"/>
    <w:rsid w:val="008445BA"/>
    <w:rsid w:val="008445C5"/>
    <w:rsid w:val="00845DF0"/>
    <w:rsid w:val="0084605B"/>
    <w:rsid w:val="008462E8"/>
    <w:rsid w:val="00846346"/>
    <w:rsid w:val="008505F9"/>
    <w:rsid w:val="008510FD"/>
    <w:rsid w:val="00852243"/>
    <w:rsid w:val="00853706"/>
    <w:rsid w:val="00854E12"/>
    <w:rsid w:val="00854E72"/>
    <w:rsid w:val="00855910"/>
    <w:rsid w:val="00856436"/>
    <w:rsid w:val="00856DCA"/>
    <w:rsid w:val="00856EC6"/>
    <w:rsid w:val="00857C97"/>
    <w:rsid w:val="00857CDC"/>
    <w:rsid w:val="00857FF1"/>
    <w:rsid w:val="008615FE"/>
    <w:rsid w:val="00862C30"/>
    <w:rsid w:val="00862C45"/>
    <w:rsid w:val="00862CD8"/>
    <w:rsid w:val="008630E5"/>
    <w:rsid w:val="00863446"/>
    <w:rsid w:val="00864273"/>
    <w:rsid w:val="0086512D"/>
    <w:rsid w:val="00865822"/>
    <w:rsid w:val="0086595F"/>
    <w:rsid w:val="008659A9"/>
    <w:rsid w:val="00865BED"/>
    <w:rsid w:val="00865DA0"/>
    <w:rsid w:val="0086697D"/>
    <w:rsid w:val="00866DB0"/>
    <w:rsid w:val="00870759"/>
    <w:rsid w:val="00870813"/>
    <w:rsid w:val="00870FD7"/>
    <w:rsid w:val="00871A24"/>
    <w:rsid w:val="00871A71"/>
    <w:rsid w:val="0087296D"/>
    <w:rsid w:val="00872E14"/>
    <w:rsid w:val="0087394C"/>
    <w:rsid w:val="00873B2B"/>
    <w:rsid w:val="00874B15"/>
    <w:rsid w:val="00875048"/>
    <w:rsid w:val="00875089"/>
    <w:rsid w:val="00875DB2"/>
    <w:rsid w:val="00875E97"/>
    <w:rsid w:val="008773F2"/>
    <w:rsid w:val="00877E5A"/>
    <w:rsid w:val="008807D4"/>
    <w:rsid w:val="0088188A"/>
    <w:rsid w:val="008818D4"/>
    <w:rsid w:val="00881961"/>
    <w:rsid w:val="008829A1"/>
    <w:rsid w:val="00882C6D"/>
    <w:rsid w:val="00883673"/>
    <w:rsid w:val="0088534D"/>
    <w:rsid w:val="008857EF"/>
    <w:rsid w:val="00886D94"/>
    <w:rsid w:val="00887A62"/>
    <w:rsid w:val="00890FDA"/>
    <w:rsid w:val="00891884"/>
    <w:rsid w:val="00891C95"/>
    <w:rsid w:val="00891E33"/>
    <w:rsid w:val="008933D6"/>
    <w:rsid w:val="00893E76"/>
    <w:rsid w:val="0089472C"/>
    <w:rsid w:val="00895126"/>
    <w:rsid w:val="00895737"/>
    <w:rsid w:val="00895DD9"/>
    <w:rsid w:val="008960F7"/>
    <w:rsid w:val="00897505"/>
    <w:rsid w:val="008978F6"/>
    <w:rsid w:val="00897BC0"/>
    <w:rsid w:val="00897E5A"/>
    <w:rsid w:val="00897FE9"/>
    <w:rsid w:val="008A072B"/>
    <w:rsid w:val="008A0ACD"/>
    <w:rsid w:val="008A11F3"/>
    <w:rsid w:val="008A20CD"/>
    <w:rsid w:val="008A2165"/>
    <w:rsid w:val="008A22C1"/>
    <w:rsid w:val="008A2402"/>
    <w:rsid w:val="008A2B35"/>
    <w:rsid w:val="008A47B2"/>
    <w:rsid w:val="008A4A95"/>
    <w:rsid w:val="008A6950"/>
    <w:rsid w:val="008A722C"/>
    <w:rsid w:val="008A7F7B"/>
    <w:rsid w:val="008B036E"/>
    <w:rsid w:val="008B153A"/>
    <w:rsid w:val="008B1E3C"/>
    <w:rsid w:val="008B2236"/>
    <w:rsid w:val="008B2686"/>
    <w:rsid w:val="008B2C19"/>
    <w:rsid w:val="008B3414"/>
    <w:rsid w:val="008B4FB4"/>
    <w:rsid w:val="008B55E7"/>
    <w:rsid w:val="008C08F8"/>
    <w:rsid w:val="008C1A74"/>
    <w:rsid w:val="008C216D"/>
    <w:rsid w:val="008C2CF2"/>
    <w:rsid w:val="008C57AA"/>
    <w:rsid w:val="008C5FEE"/>
    <w:rsid w:val="008C6C0D"/>
    <w:rsid w:val="008C6DC7"/>
    <w:rsid w:val="008C705C"/>
    <w:rsid w:val="008C7902"/>
    <w:rsid w:val="008C7E2E"/>
    <w:rsid w:val="008D02EB"/>
    <w:rsid w:val="008D091E"/>
    <w:rsid w:val="008D168E"/>
    <w:rsid w:val="008D1F55"/>
    <w:rsid w:val="008D22ED"/>
    <w:rsid w:val="008D26E8"/>
    <w:rsid w:val="008D2956"/>
    <w:rsid w:val="008D34AA"/>
    <w:rsid w:val="008D34CE"/>
    <w:rsid w:val="008D3888"/>
    <w:rsid w:val="008D3A95"/>
    <w:rsid w:val="008D47F5"/>
    <w:rsid w:val="008D53BA"/>
    <w:rsid w:val="008D6809"/>
    <w:rsid w:val="008D696B"/>
    <w:rsid w:val="008D6FFB"/>
    <w:rsid w:val="008D7081"/>
    <w:rsid w:val="008D732E"/>
    <w:rsid w:val="008D74A4"/>
    <w:rsid w:val="008E0B73"/>
    <w:rsid w:val="008E1170"/>
    <w:rsid w:val="008E1779"/>
    <w:rsid w:val="008E2220"/>
    <w:rsid w:val="008E347D"/>
    <w:rsid w:val="008E4259"/>
    <w:rsid w:val="008E51BA"/>
    <w:rsid w:val="008E552F"/>
    <w:rsid w:val="008E5825"/>
    <w:rsid w:val="008E750D"/>
    <w:rsid w:val="008E7D15"/>
    <w:rsid w:val="008F0342"/>
    <w:rsid w:val="008F06F5"/>
    <w:rsid w:val="008F2254"/>
    <w:rsid w:val="008F2F86"/>
    <w:rsid w:val="008F352B"/>
    <w:rsid w:val="008F39B4"/>
    <w:rsid w:val="008F4B0F"/>
    <w:rsid w:val="008F56A4"/>
    <w:rsid w:val="008F5874"/>
    <w:rsid w:val="008F5C71"/>
    <w:rsid w:val="008F735F"/>
    <w:rsid w:val="008F79B7"/>
    <w:rsid w:val="008F7F89"/>
    <w:rsid w:val="00900127"/>
    <w:rsid w:val="009001C6"/>
    <w:rsid w:val="00900293"/>
    <w:rsid w:val="00903BBB"/>
    <w:rsid w:val="00904ACE"/>
    <w:rsid w:val="00905267"/>
    <w:rsid w:val="00905422"/>
    <w:rsid w:val="0090609B"/>
    <w:rsid w:val="00907883"/>
    <w:rsid w:val="00907B19"/>
    <w:rsid w:val="00907B5B"/>
    <w:rsid w:val="00907BAC"/>
    <w:rsid w:val="00907E70"/>
    <w:rsid w:val="00910C55"/>
    <w:rsid w:val="00910CA5"/>
    <w:rsid w:val="00912103"/>
    <w:rsid w:val="00914E16"/>
    <w:rsid w:val="00915426"/>
    <w:rsid w:val="0091573A"/>
    <w:rsid w:val="0091584A"/>
    <w:rsid w:val="00916AF8"/>
    <w:rsid w:val="00916D6F"/>
    <w:rsid w:val="00920ED9"/>
    <w:rsid w:val="00921291"/>
    <w:rsid w:val="00921587"/>
    <w:rsid w:val="00924B10"/>
    <w:rsid w:val="00924C5A"/>
    <w:rsid w:val="009259BF"/>
    <w:rsid w:val="009274B2"/>
    <w:rsid w:val="00927915"/>
    <w:rsid w:val="00927991"/>
    <w:rsid w:val="00927D46"/>
    <w:rsid w:val="00930201"/>
    <w:rsid w:val="00930A29"/>
    <w:rsid w:val="00930A54"/>
    <w:rsid w:val="00930D56"/>
    <w:rsid w:val="00930D68"/>
    <w:rsid w:val="009311ED"/>
    <w:rsid w:val="00931E44"/>
    <w:rsid w:val="00931EC2"/>
    <w:rsid w:val="00932693"/>
    <w:rsid w:val="009352C4"/>
    <w:rsid w:val="0093547C"/>
    <w:rsid w:val="00937AF2"/>
    <w:rsid w:val="00937FBC"/>
    <w:rsid w:val="0094052D"/>
    <w:rsid w:val="00940BF0"/>
    <w:rsid w:val="00941318"/>
    <w:rsid w:val="009417E4"/>
    <w:rsid w:val="00941881"/>
    <w:rsid w:val="00943F5E"/>
    <w:rsid w:val="009442EF"/>
    <w:rsid w:val="00944548"/>
    <w:rsid w:val="00944830"/>
    <w:rsid w:val="00944E2A"/>
    <w:rsid w:val="00944E42"/>
    <w:rsid w:val="00944FAB"/>
    <w:rsid w:val="009457EA"/>
    <w:rsid w:val="00945E9C"/>
    <w:rsid w:val="00946B97"/>
    <w:rsid w:val="00947055"/>
    <w:rsid w:val="009476B8"/>
    <w:rsid w:val="009503EE"/>
    <w:rsid w:val="00950FE5"/>
    <w:rsid w:val="00952FE7"/>
    <w:rsid w:val="00953272"/>
    <w:rsid w:val="00953A0C"/>
    <w:rsid w:val="0095409D"/>
    <w:rsid w:val="00954F9B"/>
    <w:rsid w:val="0095739E"/>
    <w:rsid w:val="00960209"/>
    <w:rsid w:val="00961242"/>
    <w:rsid w:val="00961810"/>
    <w:rsid w:val="00962597"/>
    <w:rsid w:val="00963265"/>
    <w:rsid w:val="00964AFB"/>
    <w:rsid w:val="00965843"/>
    <w:rsid w:val="009659D7"/>
    <w:rsid w:val="00965BB2"/>
    <w:rsid w:val="00965F24"/>
    <w:rsid w:val="0097116A"/>
    <w:rsid w:val="0097193C"/>
    <w:rsid w:val="00971C2E"/>
    <w:rsid w:val="00971C46"/>
    <w:rsid w:val="00972224"/>
    <w:rsid w:val="00972B34"/>
    <w:rsid w:val="00974B4D"/>
    <w:rsid w:val="00976D82"/>
    <w:rsid w:val="00977412"/>
    <w:rsid w:val="00977656"/>
    <w:rsid w:val="00980132"/>
    <w:rsid w:val="009801EC"/>
    <w:rsid w:val="009805BA"/>
    <w:rsid w:val="00981E1C"/>
    <w:rsid w:val="0098237F"/>
    <w:rsid w:val="00983512"/>
    <w:rsid w:val="009840A3"/>
    <w:rsid w:val="00984494"/>
    <w:rsid w:val="009847B1"/>
    <w:rsid w:val="00984A7D"/>
    <w:rsid w:val="00984C44"/>
    <w:rsid w:val="009867E7"/>
    <w:rsid w:val="009870DD"/>
    <w:rsid w:val="00990350"/>
    <w:rsid w:val="00990F01"/>
    <w:rsid w:val="00991105"/>
    <w:rsid w:val="00991256"/>
    <w:rsid w:val="00992476"/>
    <w:rsid w:val="009927E3"/>
    <w:rsid w:val="009934DB"/>
    <w:rsid w:val="009934F1"/>
    <w:rsid w:val="00993E5E"/>
    <w:rsid w:val="009949E8"/>
    <w:rsid w:val="00994BB8"/>
    <w:rsid w:val="00994C42"/>
    <w:rsid w:val="00995089"/>
    <w:rsid w:val="009951C1"/>
    <w:rsid w:val="00995826"/>
    <w:rsid w:val="00995E43"/>
    <w:rsid w:val="009960E9"/>
    <w:rsid w:val="00996F09"/>
    <w:rsid w:val="00997477"/>
    <w:rsid w:val="00997573"/>
    <w:rsid w:val="009975F3"/>
    <w:rsid w:val="00997A57"/>
    <w:rsid w:val="009A13E5"/>
    <w:rsid w:val="009A215E"/>
    <w:rsid w:val="009A26F1"/>
    <w:rsid w:val="009A4455"/>
    <w:rsid w:val="009A5B0F"/>
    <w:rsid w:val="009A6407"/>
    <w:rsid w:val="009A6584"/>
    <w:rsid w:val="009A67EE"/>
    <w:rsid w:val="009A6C8A"/>
    <w:rsid w:val="009A6F08"/>
    <w:rsid w:val="009A75EC"/>
    <w:rsid w:val="009A7F8E"/>
    <w:rsid w:val="009B087B"/>
    <w:rsid w:val="009B0961"/>
    <w:rsid w:val="009B11FC"/>
    <w:rsid w:val="009B14C3"/>
    <w:rsid w:val="009B284E"/>
    <w:rsid w:val="009B2EBC"/>
    <w:rsid w:val="009B39E6"/>
    <w:rsid w:val="009B40F1"/>
    <w:rsid w:val="009B458D"/>
    <w:rsid w:val="009B4A86"/>
    <w:rsid w:val="009B62FC"/>
    <w:rsid w:val="009B77D7"/>
    <w:rsid w:val="009C0263"/>
    <w:rsid w:val="009C0E85"/>
    <w:rsid w:val="009C1456"/>
    <w:rsid w:val="009C1689"/>
    <w:rsid w:val="009C18B2"/>
    <w:rsid w:val="009C1AB7"/>
    <w:rsid w:val="009C1C57"/>
    <w:rsid w:val="009C2536"/>
    <w:rsid w:val="009C3F71"/>
    <w:rsid w:val="009C4DA6"/>
    <w:rsid w:val="009C4EE8"/>
    <w:rsid w:val="009C61FA"/>
    <w:rsid w:val="009C63C8"/>
    <w:rsid w:val="009C696A"/>
    <w:rsid w:val="009C731C"/>
    <w:rsid w:val="009C79FD"/>
    <w:rsid w:val="009D070A"/>
    <w:rsid w:val="009D0B60"/>
    <w:rsid w:val="009D0C75"/>
    <w:rsid w:val="009D1262"/>
    <w:rsid w:val="009D172C"/>
    <w:rsid w:val="009D186D"/>
    <w:rsid w:val="009D1940"/>
    <w:rsid w:val="009D2069"/>
    <w:rsid w:val="009D218C"/>
    <w:rsid w:val="009D3569"/>
    <w:rsid w:val="009D394D"/>
    <w:rsid w:val="009D45C2"/>
    <w:rsid w:val="009D46C9"/>
    <w:rsid w:val="009D5374"/>
    <w:rsid w:val="009D541A"/>
    <w:rsid w:val="009D63FE"/>
    <w:rsid w:val="009D7173"/>
    <w:rsid w:val="009D7650"/>
    <w:rsid w:val="009E0359"/>
    <w:rsid w:val="009E0E86"/>
    <w:rsid w:val="009E138A"/>
    <w:rsid w:val="009E3C6C"/>
    <w:rsid w:val="009E3DF3"/>
    <w:rsid w:val="009E41AF"/>
    <w:rsid w:val="009E4896"/>
    <w:rsid w:val="009E5419"/>
    <w:rsid w:val="009E6152"/>
    <w:rsid w:val="009E6599"/>
    <w:rsid w:val="009E6B3D"/>
    <w:rsid w:val="009E6F90"/>
    <w:rsid w:val="009E6FF4"/>
    <w:rsid w:val="009E7313"/>
    <w:rsid w:val="009E76DC"/>
    <w:rsid w:val="009E79CA"/>
    <w:rsid w:val="009F1551"/>
    <w:rsid w:val="009F2344"/>
    <w:rsid w:val="009F3238"/>
    <w:rsid w:val="009F36CE"/>
    <w:rsid w:val="009F3B2E"/>
    <w:rsid w:val="009F3D6E"/>
    <w:rsid w:val="009F47B4"/>
    <w:rsid w:val="009F4881"/>
    <w:rsid w:val="009F4CED"/>
    <w:rsid w:val="009F5AC0"/>
    <w:rsid w:val="009F6E84"/>
    <w:rsid w:val="009F73C4"/>
    <w:rsid w:val="009F79ED"/>
    <w:rsid w:val="00A0038F"/>
    <w:rsid w:val="00A02593"/>
    <w:rsid w:val="00A0275A"/>
    <w:rsid w:val="00A030E0"/>
    <w:rsid w:val="00A03E48"/>
    <w:rsid w:val="00A03F79"/>
    <w:rsid w:val="00A04CA3"/>
    <w:rsid w:val="00A05157"/>
    <w:rsid w:val="00A05954"/>
    <w:rsid w:val="00A05F2E"/>
    <w:rsid w:val="00A0710F"/>
    <w:rsid w:val="00A07702"/>
    <w:rsid w:val="00A07DCF"/>
    <w:rsid w:val="00A10D26"/>
    <w:rsid w:val="00A113BF"/>
    <w:rsid w:val="00A114E7"/>
    <w:rsid w:val="00A13607"/>
    <w:rsid w:val="00A14BC6"/>
    <w:rsid w:val="00A14FD2"/>
    <w:rsid w:val="00A154BB"/>
    <w:rsid w:val="00A15DB3"/>
    <w:rsid w:val="00A16021"/>
    <w:rsid w:val="00A165B1"/>
    <w:rsid w:val="00A20C15"/>
    <w:rsid w:val="00A20FB6"/>
    <w:rsid w:val="00A2107B"/>
    <w:rsid w:val="00A22212"/>
    <w:rsid w:val="00A22D1D"/>
    <w:rsid w:val="00A22D5E"/>
    <w:rsid w:val="00A2312E"/>
    <w:rsid w:val="00A231ED"/>
    <w:rsid w:val="00A24277"/>
    <w:rsid w:val="00A245BC"/>
    <w:rsid w:val="00A2507C"/>
    <w:rsid w:val="00A27086"/>
    <w:rsid w:val="00A27A71"/>
    <w:rsid w:val="00A27D1A"/>
    <w:rsid w:val="00A30E66"/>
    <w:rsid w:val="00A30F43"/>
    <w:rsid w:val="00A31079"/>
    <w:rsid w:val="00A31918"/>
    <w:rsid w:val="00A319D8"/>
    <w:rsid w:val="00A32809"/>
    <w:rsid w:val="00A330C6"/>
    <w:rsid w:val="00A34976"/>
    <w:rsid w:val="00A363BA"/>
    <w:rsid w:val="00A36737"/>
    <w:rsid w:val="00A37018"/>
    <w:rsid w:val="00A37098"/>
    <w:rsid w:val="00A370E0"/>
    <w:rsid w:val="00A3716A"/>
    <w:rsid w:val="00A373B2"/>
    <w:rsid w:val="00A40FC3"/>
    <w:rsid w:val="00A411A9"/>
    <w:rsid w:val="00A41A7D"/>
    <w:rsid w:val="00A41D52"/>
    <w:rsid w:val="00A42213"/>
    <w:rsid w:val="00A42574"/>
    <w:rsid w:val="00A42F8E"/>
    <w:rsid w:val="00A431A7"/>
    <w:rsid w:val="00A44210"/>
    <w:rsid w:val="00A45D62"/>
    <w:rsid w:val="00A4659F"/>
    <w:rsid w:val="00A46EE9"/>
    <w:rsid w:val="00A47C5F"/>
    <w:rsid w:val="00A47F2A"/>
    <w:rsid w:val="00A50F7E"/>
    <w:rsid w:val="00A51223"/>
    <w:rsid w:val="00A51A47"/>
    <w:rsid w:val="00A51C71"/>
    <w:rsid w:val="00A526BB"/>
    <w:rsid w:val="00A5292D"/>
    <w:rsid w:val="00A52FC4"/>
    <w:rsid w:val="00A53433"/>
    <w:rsid w:val="00A56207"/>
    <w:rsid w:val="00A565F6"/>
    <w:rsid w:val="00A5727A"/>
    <w:rsid w:val="00A57B62"/>
    <w:rsid w:val="00A57C32"/>
    <w:rsid w:val="00A57E7D"/>
    <w:rsid w:val="00A602EC"/>
    <w:rsid w:val="00A60A60"/>
    <w:rsid w:val="00A62ACA"/>
    <w:rsid w:val="00A6315B"/>
    <w:rsid w:val="00A6375F"/>
    <w:rsid w:val="00A63F35"/>
    <w:rsid w:val="00A64613"/>
    <w:rsid w:val="00A6488D"/>
    <w:rsid w:val="00A66FE7"/>
    <w:rsid w:val="00A67240"/>
    <w:rsid w:val="00A716B8"/>
    <w:rsid w:val="00A71DC9"/>
    <w:rsid w:val="00A72CC2"/>
    <w:rsid w:val="00A735DA"/>
    <w:rsid w:val="00A753A1"/>
    <w:rsid w:val="00A762AF"/>
    <w:rsid w:val="00A7665A"/>
    <w:rsid w:val="00A769DA"/>
    <w:rsid w:val="00A76F62"/>
    <w:rsid w:val="00A77A92"/>
    <w:rsid w:val="00A77F84"/>
    <w:rsid w:val="00A80734"/>
    <w:rsid w:val="00A80EC1"/>
    <w:rsid w:val="00A80EFD"/>
    <w:rsid w:val="00A81361"/>
    <w:rsid w:val="00A82209"/>
    <w:rsid w:val="00A83101"/>
    <w:rsid w:val="00A8382B"/>
    <w:rsid w:val="00A838C1"/>
    <w:rsid w:val="00A842E6"/>
    <w:rsid w:val="00A84ED8"/>
    <w:rsid w:val="00A86594"/>
    <w:rsid w:val="00A86603"/>
    <w:rsid w:val="00A86B36"/>
    <w:rsid w:val="00A86C50"/>
    <w:rsid w:val="00A8723F"/>
    <w:rsid w:val="00A8769B"/>
    <w:rsid w:val="00A87CEA"/>
    <w:rsid w:val="00A90A7C"/>
    <w:rsid w:val="00A90F44"/>
    <w:rsid w:val="00A91B36"/>
    <w:rsid w:val="00A923F7"/>
    <w:rsid w:val="00A924CD"/>
    <w:rsid w:val="00A92574"/>
    <w:rsid w:val="00A93527"/>
    <w:rsid w:val="00A94298"/>
    <w:rsid w:val="00A94A86"/>
    <w:rsid w:val="00A94DBC"/>
    <w:rsid w:val="00A96883"/>
    <w:rsid w:val="00A97A5E"/>
    <w:rsid w:val="00A97E15"/>
    <w:rsid w:val="00AA0CC5"/>
    <w:rsid w:val="00AA1266"/>
    <w:rsid w:val="00AA2999"/>
    <w:rsid w:val="00AA3DD2"/>
    <w:rsid w:val="00AA3EAD"/>
    <w:rsid w:val="00AA43B4"/>
    <w:rsid w:val="00AA4A4D"/>
    <w:rsid w:val="00AA4B48"/>
    <w:rsid w:val="00AA5676"/>
    <w:rsid w:val="00AA57AE"/>
    <w:rsid w:val="00AA5F2B"/>
    <w:rsid w:val="00AA6445"/>
    <w:rsid w:val="00AA64FF"/>
    <w:rsid w:val="00AA786B"/>
    <w:rsid w:val="00AB04BD"/>
    <w:rsid w:val="00AB0840"/>
    <w:rsid w:val="00AB1B5B"/>
    <w:rsid w:val="00AB2800"/>
    <w:rsid w:val="00AB42FD"/>
    <w:rsid w:val="00AB44F9"/>
    <w:rsid w:val="00AB4A96"/>
    <w:rsid w:val="00AB54CD"/>
    <w:rsid w:val="00AB560A"/>
    <w:rsid w:val="00AB5F4C"/>
    <w:rsid w:val="00AB639D"/>
    <w:rsid w:val="00AC0099"/>
    <w:rsid w:val="00AC0631"/>
    <w:rsid w:val="00AC0670"/>
    <w:rsid w:val="00AC0B42"/>
    <w:rsid w:val="00AC113A"/>
    <w:rsid w:val="00AC1C9E"/>
    <w:rsid w:val="00AC1F0C"/>
    <w:rsid w:val="00AC27AF"/>
    <w:rsid w:val="00AC3C6D"/>
    <w:rsid w:val="00AC3EA2"/>
    <w:rsid w:val="00AC45D7"/>
    <w:rsid w:val="00AC468C"/>
    <w:rsid w:val="00AC4827"/>
    <w:rsid w:val="00AC4C11"/>
    <w:rsid w:val="00AC4CCE"/>
    <w:rsid w:val="00AC58A7"/>
    <w:rsid w:val="00AC5AED"/>
    <w:rsid w:val="00AC7060"/>
    <w:rsid w:val="00AC78C8"/>
    <w:rsid w:val="00AD08FD"/>
    <w:rsid w:val="00AD2D4A"/>
    <w:rsid w:val="00AD3597"/>
    <w:rsid w:val="00AD3626"/>
    <w:rsid w:val="00AD3773"/>
    <w:rsid w:val="00AD4189"/>
    <w:rsid w:val="00AD4454"/>
    <w:rsid w:val="00AD4BC8"/>
    <w:rsid w:val="00AD4DC2"/>
    <w:rsid w:val="00AD533A"/>
    <w:rsid w:val="00AD59CC"/>
    <w:rsid w:val="00AD5A45"/>
    <w:rsid w:val="00AD5B7B"/>
    <w:rsid w:val="00AD5FEA"/>
    <w:rsid w:val="00AD6820"/>
    <w:rsid w:val="00AD745D"/>
    <w:rsid w:val="00AD7759"/>
    <w:rsid w:val="00AE084B"/>
    <w:rsid w:val="00AE0E37"/>
    <w:rsid w:val="00AE1004"/>
    <w:rsid w:val="00AE1819"/>
    <w:rsid w:val="00AE1E4D"/>
    <w:rsid w:val="00AE2610"/>
    <w:rsid w:val="00AE2E63"/>
    <w:rsid w:val="00AE3487"/>
    <w:rsid w:val="00AE3952"/>
    <w:rsid w:val="00AE3E39"/>
    <w:rsid w:val="00AE5517"/>
    <w:rsid w:val="00AE5A4B"/>
    <w:rsid w:val="00AF1BBB"/>
    <w:rsid w:val="00AF1DD2"/>
    <w:rsid w:val="00AF2B06"/>
    <w:rsid w:val="00AF3CB1"/>
    <w:rsid w:val="00AF4760"/>
    <w:rsid w:val="00AF4880"/>
    <w:rsid w:val="00AF51E3"/>
    <w:rsid w:val="00AF5748"/>
    <w:rsid w:val="00AF58CD"/>
    <w:rsid w:val="00AF5A9F"/>
    <w:rsid w:val="00AF5CE6"/>
    <w:rsid w:val="00AF6080"/>
    <w:rsid w:val="00AF6601"/>
    <w:rsid w:val="00AF69DA"/>
    <w:rsid w:val="00AF7B1C"/>
    <w:rsid w:val="00B00140"/>
    <w:rsid w:val="00B013AB"/>
    <w:rsid w:val="00B01762"/>
    <w:rsid w:val="00B0296F"/>
    <w:rsid w:val="00B02FEE"/>
    <w:rsid w:val="00B031A0"/>
    <w:rsid w:val="00B036FC"/>
    <w:rsid w:val="00B03918"/>
    <w:rsid w:val="00B0583B"/>
    <w:rsid w:val="00B07DD4"/>
    <w:rsid w:val="00B07DE9"/>
    <w:rsid w:val="00B10C12"/>
    <w:rsid w:val="00B11833"/>
    <w:rsid w:val="00B11FBB"/>
    <w:rsid w:val="00B12BBB"/>
    <w:rsid w:val="00B12EED"/>
    <w:rsid w:val="00B14DEA"/>
    <w:rsid w:val="00B16A9F"/>
    <w:rsid w:val="00B17FBD"/>
    <w:rsid w:val="00B208DC"/>
    <w:rsid w:val="00B20D98"/>
    <w:rsid w:val="00B2291C"/>
    <w:rsid w:val="00B22C22"/>
    <w:rsid w:val="00B238DB"/>
    <w:rsid w:val="00B24402"/>
    <w:rsid w:val="00B2559D"/>
    <w:rsid w:val="00B2590F"/>
    <w:rsid w:val="00B25E75"/>
    <w:rsid w:val="00B261CA"/>
    <w:rsid w:val="00B26419"/>
    <w:rsid w:val="00B26E9A"/>
    <w:rsid w:val="00B277E9"/>
    <w:rsid w:val="00B278D0"/>
    <w:rsid w:val="00B27B66"/>
    <w:rsid w:val="00B30058"/>
    <w:rsid w:val="00B313CF"/>
    <w:rsid w:val="00B3296B"/>
    <w:rsid w:val="00B344FE"/>
    <w:rsid w:val="00B34644"/>
    <w:rsid w:val="00B34D71"/>
    <w:rsid w:val="00B35249"/>
    <w:rsid w:val="00B35580"/>
    <w:rsid w:val="00B35C59"/>
    <w:rsid w:val="00B3623F"/>
    <w:rsid w:val="00B3698B"/>
    <w:rsid w:val="00B370D0"/>
    <w:rsid w:val="00B377DA"/>
    <w:rsid w:val="00B4049A"/>
    <w:rsid w:val="00B407B1"/>
    <w:rsid w:val="00B40F03"/>
    <w:rsid w:val="00B4127A"/>
    <w:rsid w:val="00B418AD"/>
    <w:rsid w:val="00B41BCC"/>
    <w:rsid w:val="00B41DC3"/>
    <w:rsid w:val="00B41EFF"/>
    <w:rsid w:val="00B41FF7"/>
    <w:rsid w:val="00B43009"/>
    <w:rsid w:val="00B4370E"/>
    <w:rsid w:val="00B4386A"/>
    <w:rsid w:val="00B43C9D"/>
    <w:rsid w:val="00B45563"/>
    <w:rsid w:val="00B4693F"/>
    <w:rsid w:val="00B4696C"/>
    <w:rsid w:val="00B4734A"/>
    <w:rsid w:val="00B479F1"/>
    <w:rsid w:val="00B5002C"/>
    <w:rsid w:val="00B5272D"/>
    <w:rsid w:val="00B52AB7"/>
    <w:rsid w:val="00B52CB0"/>
    <w:rsid w:val="00B5371D"/>
    <w:rsid w:val="00B560A5"/>
    <w:rsid w:val="00B5720D"/>
    <w:rsid w:val="00B6009C"/>
    <w:rsid w:val="00B6272F"/>
    <w:rsid w:val="00B62B9A"/>
    <w:rsid w:val="00B62CD0"/>
    <w:rsid w:val="00B6335C"/>
    <w:rsid w:val="00B63B89"/>
    <w:rsid w:val="00B64C9B"/>
    <w:rsid w:val="00B65909"/>
    <w:rsid w:val="00B6684A"/>
    <w:rsid w:val="00B66F26"/>
    <w:rsid w:val="00B67061"/>
    <w:rsid w:val="00B67CD1"/>
    <w:rsid w:val="00B67DE7"/>
    <w:rsid w:val="00B7030E"/>
    <w:rsid w:val="00B70AF1"/>
    <w:rsid w:val="00B70C60"/>
    <w:rsid w:val="00B70DEC"/>
    <w:rsid w:val="00B71AEA"/>
    <w:rsid w:val="00B738B4"/>
    <w:rsid w:val="00B743AD"/>
    <w:rsid w:val="00B74A6A"/>
    <w:rsid w:val="00B74B22"/>
    <w:rsid w:val="00B75AF6"/>
    <w:rsid w:val="00B75B27"/>
    <w:rsid w:val="00B75E9B"/>
    <w:rsid w:val="00B76575"/>
    <w:rsid w:val="00B76EA9"/>
    <w:rsid w:val="00B771EC"/>
    <w:rsid w:val="00B777E9"/>
    <w:rsid w:val="00B800D6"/>
    <w:rsid w:val="00B80B5D"/>
    <w:rsid w:val="00B80E39"/>
    <w:rsid w:val="00B816D9"/>
    <w:rsid w:val="00B81ADF"/>
    <w:rsid w:val="00B8221E"/>
    <w:rsid w:val="00B82574"/>
    <w:rsid w:val="00B832AA"/>
    <w:rsid w:val="00B8344C"/>
    <w:rsid w:val="00B834C3"/>
    <w:rsid w:val="00B84F2A"/>
    <w:rsid w:val="00B851AD"/>
    <w:rsid w:val="00B86263"/>
    <w:rsid w:val="00B86B30"/>
    <w:rsid w:val="00B871DF"/>
    <w:rsid w:val="00B873B3"/>
    <w:rsid w:val="00B875FE"/>
    <w:rsid w:val="00B87CE0"/>
    <w:rsid w:val="00B91B31"/>
    <w:rsid w:val="00B9262B"/>
    <w:rsid w:val="00B92F8E"/>
    <w:rsid w:val="00B9378A"/>
    <w:rsid w:val="00B93F16"/>
    <w:rsid w:val="00B93F9E"/>
    <w:rsid w:val="00B94461"/>
    <w:rsid w:val="00B953FC"/>
    <w:rsid w:val="00B9568D"/>
    <w:rsid w:val="00B9675D"/>
    <w:rsid w:val="00B969F3"/>
    <w:rsid w:val="00B97F2C"/>
    <w:rsid w:val="00BA0A08"/>
    <w:rsid w:val="00BA13F9"/>
    <w:rsid w:val="00BA15E5"/>
    <w:rsid w:val="00BA16B6"/>
    <w:rsid w:val="00BA18A5"/>
    <w:rsid w:val="00BA2F1E"/>
    <w:rsid w:val="00BA3306"/>
    <w:rsid w:val="00BA4D0E"/>
    <w:rsid w:val="00BA4FAB"/>
    <w:rsid w:val="00BA54A3"/>
    <w:rsid w:val="00BA58A7"/>
    <w:rsid w:val="00BA64C9"/>
    <w:rsid w:val="00BA6545"/>
    <w:rsid w:val="00BA772E"/>
    <w:rsid w:val="00BA7C7D"/>
    <w:rsid w:val="00BA7C88"/>
    <w:rsid w:val="00BA7D17"/>
    <w:rsid w:val="00BB2DD0"/>
    <w:rsid w:val="00BB2E2A"/>
    <w:rsid w:val="00BB2EA3"/>
    <w:rsid w:val="00BB2F1B"/>
    <w:rsid w:val="00BB3513"/>
    <w:rsid w:val="00BB4369"/>
    <w:rsid w:val="00BB5840"/>
    <w:rsid w:val="00BB5AFF"/>
    <w:rsid w:val="00BC17EA"/>
    <w:rsid w:val="00BC1F35"/>
    <w:rsid w:val="00BC1F84"/>
    <w:rsid w:val="00BC1FD3"/>
    <w:rsid w:val="00BC20E8"/>
    <w:rsid w:val="00BC21D3"/>
    <w:rsid w:val="00BC31A6"/>
    <w:rsid w:val="00BC31FA"/>
    <w:rsid w:val="00BC38F2"/>
    <w:rsid w:val="00BC3F5B"/>
    <w:rsid w:val="00BC458C"/>
    <w:rsid w:val="00BC4A7A"/>
    <w:rsid w:val="00BC528D"/>
    <w:rsid w:val="00BC5431"/>
    <w:rsid w:val="00BC5ECB"/>
    <w:rsid w:val="00BC66F6"/>
    <w:rsid w:val="00BC68B2"/>
    <w:rsid w:val="00BD03C7"/>
    <w:rsid w:val="00BD0E79"/>
    <w:rsid w:val="00BD2011"/>
    <w:rsid w:val="00BD21ED"/>
    <w:rsid w:val="00BD38F2"/>
    <w:rsid w:val="00BD3972"/>
    <w:rsid w:val="00BD39BB"/>
    <w:rsid w:val="00BD4387"/>
    <w:rsid w:val="00BD4691"/>
    <w:rsid w:val="00BD4B2A"/>
    <w:rsid w:val="00BD5847"/>
    <w:rsid w:val="00BD64AF"/>
    <w:rsid w:val="00BD715B"/>
    <w:rsid w:val="00BD7C67"/>
    <w:rsid w:val="00BE0E70"/>
    <w:rsid w:val="00BE1960"/>
    <w:rsid w:val="00BE2188"/>
    <w:rsid w:val="00BE2ECE"/>
    <w:rsid w:val="00BE348A"/>
    <w:rsid w:val="00BE447E"/>
    <w:rsid w:val="00BE47EB"/>
    <w:rsid w:val="00BE4FF3"/>
    <w:rsid w:val="00BE504C"/>
    <w:rsid w:val="00BE5306"/>
    <w:rsid w:val="00BE54E0"/>
    <w:rsid w:val="00BE601D"/>
    <w:rsid w:val="00BE6AC7"/>
    <w:rsid w:val="00BE7023"/>
    <w:rsid w:val="00BE716A"/>
    <w:rsid w:val="00BF03BE"/>
    <w:rsid w:val="00BF069F"/>
    <w:rsid w:val="00BF0BBD"/>
    <w:rsid w:val="00BF1232"/>
    <w:rsid w:val="00BF213D"/>
    <w:rsid w:val="00BF2FC2"/>
    <w:rsid w:val="00BF3E01"/>
    <w:rsid w:val="00BF47A0"/>
    <w:rsid w:val="00BF48AD"/>
    <w:rsid w:val="00BF4E38"/>
    <w:rsid w:val="00BF4E88"/>
    <w:rsid w:val="00BF58C4"/>
    <w:rsid w:val="00BF5AD2"/>
    <w:rsid w:val="00BF69B7"/>
    <w:rsid w:val="00BF705B"/>
    <w:rsid w:val="00BF74AC"/>
    <w:rsid w:val="00BF7C10"/>
    <w:rsid w:val="00C00975"/>
    <w:rsid w:val="00C00CA4"/>
    <w:rsid w:val="00C027C9"/>
    <w:rsid w:val="00C02E36"/>
    <w:rsid w:val="00C04428"/>
    <w:rsid w:val="00C04F00"/>
    <w:rsid w:val="00C061B5"/>
    <w:rsid w:val="00C0705E"/>
    <w:rsid w:val="00C11025"/>
    <w:rsid w:val="00C11D8C"/>
    <w:rsid w:val="00C123DF"/>
    <w:rsid w:val="00C141C5"/>
    <w:rsid w:val="00C17B11"/>
    <w:rsid w:val="00C17EB1"/>
    <w:rsid w:val="00C205E3"/>
    <w:rsid w:val="00C208C4"/>
    <w:rsid w:val="00C21561"/>
    <w:rsid w:val="00C216BD"/>
    <w:rsid w:val="00C2465F"/>
    <w:rsid w:val="00C2487C"/>
    <w:rsid w:val="00C27CAC"/>
    <w:rsid w:val="00C30578"/>
    <w:rsid w:val="00C3090B"/>
    <w:rsid w:val="00C30DDC"/>
    <w:rsid w:val="00C312FF"/>
    <w:rsid w:val="00C3212E"/>
    <w:rsid w:val="00C32807"/>
    <w:rsid w:val="00C32BAE"/>
    <w:rsid w:val="00C3393E"/>
    <w:rsid w:val="00C3401C"/>
    <w:rsid w:val="00C34681"/>
    <w:rsid w:val="00C34F11"/>
    <w:rsid w:val="00C34F87"/>
    <w:rsid w:val="00C35AE4"/>
    <w:rsid w:val="00C35CE4"/>
    <w:rsid w:val="00C3655B"/>
    <w:rsid w:val="00C36612"/>
    <w:rsid w:val="00C3697F"/>
    <w:rsid w:val="00C36BDC"/>
    <w:rsid w:val="00C37034"/>
    <w:rsid w:val="00C37267"/>
    <w:rsid w:val="00C37559"/>
    <w:rsid w:val="00C40209"/>
    <w:rsid w:val="00C41C15"/>
    <w:rsid w:val="00C41E42"/>
    <w:rsid w:val="00C42080"/>
    <w:rsid w:val="00C4268A"/>
    <w:rsid w:val="00C428B9"/>
    <w:rsid w:val="00C43438"/>
    <w:rsid w:val="00C443A0"/>
    <w:rsid w:val="00C45ABC"/>
    <w:rsid w:val="00C4652F"/>
    <w:rsid w:val="00C469C4"/>
    <w:rsid w:val="00C46EF3"/>
    <w:rsid w:val="00C47205"/>
    <w:rsid w:val="00C4722C"/>
    <w:rsid w:val="00C476F0"/>
    <w:rsid w:val="00C51218"/>
    <w:rsid w:val="00C518D4"/>
    <w:rsid w:val="00C520F9"/>
    <w:rsid w:val="00C52107"/>
    <w:rsid w:val="00C5258C"/>
    <w:rsid w:val="00C52F2A"/>
    <w:rsid w:val="00C53028"/>
    <w:rsid w:val="00C530EC"/>
    <w:rsid w:val="00C54D6F"/>
    <w:rsid w:val="00C55452"/>
    <w:rsid w:val="00C55CF3"/>
    <w:rsid w:val="00C55D10"/>
    <w:rsid w:val="00C56F25"/>
    <w:rsid w:val="00C571F8"/>
    <w:rsid w:val="00C613F4"/>
    <w:rsid w:val="00C61561"/>
    <w:rsid w:val="00C616CD"/>
    <w:rsid w:val="00C642D1"/>
    <w:rsid w:val="00C64885"/>
    <w:rsid w:val="00C66691"/>
    <w:rsid w:val="00C7023F"/>
    <w:rsid w:val="00C70449"/>
    <w:rsid w:val="00C70DA9"/>
    <w:rsid w:val="00C71A82"/>
    <w:rsid w:val="00C72BEE"/>
    <w:rsid w:val="00C72C47"/>
    <w:rsid w:val="00C72CD9"/>
    <w:rsid w:val="00C73A0C"/>
    <w:rsid w:val="00C73D5F"/>
    <w:rsid w:val="00C7490A"/>
    <w:rsid w:val="00C74DD2"/>
    <w:rsid w:val="00C75D91"/>
    <w:rsid w:val="00C769B7"/>
    <w:rsid w:val="00C76E23"/>
    <w:rsid w:val="00C771F0"/>
    <w:rsid w:val="00C8065B"/>
    <w:rsid w:val="00C82DBF"/>
    <w:rsid w:val="00C830B6"/>
    <w:rsid w:val="00C855A1"/>
    <w:rsid w:val="00C8624F"/>
    <w:rsid w:val="00C878E0"/>
    <w:rsid w:val="00C87D47"/>
    <w:rsid w:val="00C87E4D"/>
    <w:rsid w:val="00C9078A"/>
    <w:rsid w:val="00C90AC4"/>
    <w:rsid w:val="00C90BF7"/>
    <w:rsid w:val="00C91B65"/>
    <w:rsid w:val="00C92286"/>
    <w:rsid w:val="00C92C6B"/>
    <w:rsid w:val="00C92D23"/>
    <w:rsid w:val="00C92FEB"/>
    <w:rsid w:val="00C92FF1"/>
    <w:rsid w:val="00C93054"/>
    <w:rsid w:val="00C936BE"/>
    <w:rsid w:val="00C9397E"/>
    <w:rsid w:val="00C93CD8"/>
    <w:rsid w:val="00C93D78"/>
    <w:rsid w:val="00C9432A"/>
    <w:rsid w:val="00C9458F"/>
    <w:rsid w:val="00C94A6B"/>
    <w:rsid w:val="00C94DBA"/>
    <w:rsid w:val="00C96697"/>
    <w:rsid w:val="00C96979"/>
    <w:rsid w:val="00C96EA8"/>
    <w:rsid w:val="00C97228"/>
    <w:rsid w:val="00C97678"/>
    <w:rsid w:val="00CA1BB2"/>
    <w:rsid w:val="00CA1C11"/>
    <w:rsid w:val="00CA291E"/>
    <w:rsid w:val="00CA29DD"/>
    <w:rsid w:val="00CA2EAD"/>
    <w:rsid w:val="00CA3700"/>
    <w:rsid w:val="00CA3B3B"/>
    <w:rsid w:val="00CA4006"/>
    <w:rsid w:val="00CA432B"/>
    <w:rsid w:val="00CA45DF"/>
    <w:rsid w:val="00CA461D"/>
    <w:rsid w:val="00CA4FDB"/>
    <w:rsid w:val="00CA5083"/>
    <w:rsid w:val="00CA543C"/>
    <w:rsid w:val="00CA5B07"/>
    <w:rsid w:val="00CA73B3"/>
    <w:rsid w:val="00CB0411"/>
    <w:rsid w:val="00CB131D"/>
    <w:rsid w:val="00CB1A79"/>
    <w:rsid w:val="00CB2857"/>
    <w:rsid w:val="00CB396A"/>
    <w:rsid w:val="00CB3BAA"/>
    <w:rsid w:val="00CB5BEF"/>
    <w:rsid w:val="00CB6345"/>
    <w:rsid w:val="00CB7007"/>
    <w:rsid w:val="00CB7356"/>
    <w:rsid w:val="00CB7643"/>
    <w:rsid w:val="00CB77E4"/>
    <w:rsid w:val="00CB7A44"/>
    <w:rsid w:val="00CB7C9B"/>
    <w:rsid w:val="00CC1266"/>
    <w:rsid w:val="00CC187A"/>
    <w:rsid w:val="00CC3C69"/>
    <w:rsid w:val="00CC3D43"/>
    <w:rsid w:val="00CC3DB7"/>
    <w:rsid w:val="00CC5097"/>
    <w:rsid w:val="00CC5099"/>
    <w:rsid w:val="00CC50FC"/>
    <w:rsid w:val="00CC5FF8"/>
    <w:rsid w:val="00CC758C"/>
    <w:rsid w:val="00CC7A3E"/>
    <w:rsid w:val="00CD08E4"/>
    <w:rsid w:val="00CD1D0C"/>
    <w:rsid w:val="00CD29AC"/>
    <w:rsid w:val="00CD2EEC"/>
    <w:rsid w:val="00CD33E3"/>
    <w:rsid w:val="00CD41F2"/>
    <w:rsid w:val="00CD4570"/>
    <w:rsid w:val="00CD4B18"/>
    <w:rsid w:val="00CD4D24"/>
    <w:rsid w:val="00CD4EDF"/>
    <w:rsid w:val="00CD5900"/>
    <w:rsid w:val="00CD5C4D"/>
    <w:rsid w:val="00CD5D6F"/>
    <w:rsid w:val="00CD5E0F"/>
    <w:rsid w:val="00CD626E"/>
    <w:rsid w:val="00CD6744"/>
    <w:rsid w:val="00CE07C1"/>
    <w:rsid w:val="00CE133B"/>
    <w:rsid w:val="00CE1793"/>
    <w:rsid w:val="00CE1EF9"/>
    <w:rsid w:val="00CE2F71"/>
    <w:rsid w:val="00CE39CF"/>
    <w:rsid w:val="00CE3A3B"/>
    <w:rsid w:val="00CE48A8"/>
    <w:rsid w:val="00CE5147"/>
    <w:rsid w:val="00CE61F2"/>
    <w:rsid w:val="00CE6603"/>
    <w:rsid w:val="00CF000C"/>
    <w:rsid w:val="00CF0115"/>
    <w:rsid w:val="00CF09B5"/>
    <w:rsid w:val="00CF0D52"/>
    <w:rsid w:val="00CF1393"/>
    <w:rsid w:val="00CF1617"/>
    <w:rsid w:val="00CF2943"/>
    <w:rsid w:val="00CF4CB2"/>
    <w:rsid w:val="00CF4DA4"/>
    <w:rsid w:val="00CF5859"/>
    <w:rsid w:val="00CF593F"/>
    <w:rsid w:val="00CF5A49"/>
    <w:rsid w:val="00CF5B6D"/>
    <w:rsid w:val="00CF7194"/>
    <w:rsid w:val="00CF76E1"/>
    <w:rsid w:val="00CF7B59"/>
    <w:rsid w:val="00D0135A"/>
    <w:rsid w:val="00D03987"/>
    <w:rsid w:val="00D04244"/>
    <w:rsid w:val="00D055ED"/>
    <w:rsid w:val="00D071C8"/>
    <w:rsid w:val="00D1035A"/>
    <w:rsid w:val="00D10E4D"/>
    <w:rsid w:val="00D117D8"/>
    <w:rsid w:val="00D12360"/>
    <w:rsid w:val="00D125EB"/>
    <w:rsid w:val="00D13903"/>
    <w:rsid w:val="00D13E17"/>
    <w:rsid w:val="00D1419B"/>
    <w:rsid w:val="00D1425D"/>
    <w:rsid w:val="00D14472"/>
    <w:rsid w:val="00D1551D"/>
    <w:rsid w:val="00D1664A"/>
    <w:rsid w:val="00D1664D"/>
    <w:rsid w:val="00D167EB"/>
    <w:rsid w:val="00D1690B"/>
    <w:rsid w:val="00D17465"/>
    <w:rsid w:val="00D20714"/>
    <w:rsid w:val="00D21169"/>
    <w:rsid w:val="00D21746"/>
    <w:rsid w:val="00D21BDB"/>
    <w:rsid w:val="00D220B4"/>
    <w:rsid w:val="00D22344"/>
    <w:rsid w:val="00D223C3"/>
    <w:rsid w:val="00D22919"/>
    <w:rsid w:val="00D22A3D"/>
    <w:rsid w:val="00D22A43"/>
    <w:rsid w:val="00D24088"/>
    <w:rsid w:val="00D24CCC"/>
    <w:rsid w:val="00D251E2"/>
    <w:rsid w:val="00D25493"/>
    <w:rsid w:val="00D25526"/>
    <w:rsid w:val="00D262FE"/>
    <w:rsid w:val="00D30108"/>
    <w:rsid w:val="00D30689"/>
    <w:rsid w:val="00D3250E"/>
    <w:rsid w:val="00D32B6B"/>
    <w:rsid w:val="00D3434F"/>
    <w:rsid w:val="00D34F80"/>
    <w:rsid w:val="00D35848"/>
    <w:rsid w:val="00D36B37"/>
    <w:rsid w:val="00D37A08"/>
    <w:rsid w:val="00D405B4"/>
    <w:rsid w:val="00D409D7"/>
    <w:rsid w:val="00D41BE9"/>
    <w:rsid w:val="00D42C20"/>
    <w:rsid w:val="00D43D67"/>
    <w:rsid w:val="00D44C25"/>
    <w:rsid w:val="00D45094"/>
    <w:rsid w:val="00D45442"/>
    <w:rsid w:val="00D45E43"/>
    <w:rsid w:val="00D50CCE"/>
    <w:rsid w:val="00D512EE"/>
    <w:rsid w:val="00D523E6"/>
    <w:rsid w:val="00D5328F"/>
    <w:rsid w:val="00D53C36"/>
    <w:rsid w:val="00D53E93"/>
    <w:rsid w:val="00D54198"/>
    <w:rsid w:val="00D5458D"/>
    <w:rsid w:val="00D56115"/>
    <w:rsid w:val="00D561AF"/>
    <w:rsid w:val="00D57521"/>
    <w:rsid w:val="00D57765"/>
    <w:rsid w:val="00D57AE6"/>
    <w:rsid w:val="00D57F81"/>
    <w:rsid w:val="00D6014A"/>
    <w:rsid w:val="00D604F2"/>
    <w:rsid w:val="00D615EC"/>
    <w:rsid w:val="00D621E8"/>
    <w:rsid w:val="00D62509"/>
    <w:rsid w:val="00D63482"/>
    <w:rsid w:val="00D63779"/>
    <w:rsid w:val="00D63DE2"/>
    <w:rsid w:val="00D64DBE"/>
    <w:rsid w:val="00D65254"/>
    <w:rsid w:val="00D654CD"/>
    <w:rsid w:val="00D65BC2"/>
    <w:rsid w:val="00D65E75"/>
    <w:rsid w:val="00D661D4"/>
    <w:rsid w:val="00D66896"/>
    <w:rsid w:val="00D669C1"/>
    <w:rsid w:val="00D67DA9"/>
    <w:rsid w:val="00D67E5D"/>
    <w:rsid w:val="00D703E6"/>
    <w:rsid w:val="00D71880"/>
    <w:rsid w:val="00D72533"/>
    <w:rsid w:val="00D72872"/>
    <w:rsid w:val="00D72AB0"/>
    <w:rsid w:val="00D734A2"/>
    <w:rsid w:val="00D74A71"/>
    <w:rsid w:val="00D751CB"/>
    <w:rsid w:val="00D75560"/>
    <w:rsid w:val="00D756AC"/>
    <w:rsid w:val="00D75F9E"/>
    <w:rsid w:val="00D77A0D"/>
    <w:rsid w:val="00D80CCF"/>
    <w:rsid w:val="00D8173A"/>
    <w:rsid w:val="00D81AC1"/>
    <w:rsid w:val="00D81C42"/>
    <w:rsid w:val="00D82822"/>
    <w:rsid w:val="00D82CBD"/>
    <w:rsid w:val="00D83592"/>
    <w:rsid w:val="00D83BA1"/>
    <w:rsid w:val="00D84C47"/>
    <w:rsid w:val="00D84C53"/>
    <w:rsid w:val="00D856C8"/>
    <w:rsid w:val="00D8614C"/>
    <w:rsid w:val="00D86AFF"/>
    <w:rsid w:val="00D87DCD"/>
    <w:rsid w:val="00D90E82"/>
    <w:rsid w:val="00D914D7"/>
    <w:rsid w:val="00D9192F"/>
    <w:rsid w:val="00D92A1F"/>
    <w:rsid w:val="00D93075"/>
    <w:rsid w:val="00D93658"/>
    <w:rsid w:val="00D94263"/>
    <w:rsid w:val="00D94C07"/>
    <w:rsid w:val="00D96F78"/>
    <w:rsid w:val="00D9748C"/>
    <w:rsid w:val="00D97EB4"/>
    <w:rsid w:val="00DA0633"/>
    <w:rsid w:val="00DA0A7A"/>
    <w:rsid w:val="00DA2178"/>
    <w:rsid w:val="00DA3267"/>
    <w:rsid w:val="00DA48F1"/>
    <w:rsid w:val="00DA5DD5"/>
    <w:rsid w:val="00DA6768"/>
    <w:rsid w:val="00DA6EF6"/>
    <w:rsid w:val="00DA76F1"/>
    <w:rsid w:val="00DA7730"/>
    <w:rsid w:val="00DA78DD"/>
    <w:rsid w:val="00DA7FF0"/>
    <w:rsid w:val="00DB04D9"/>
    <w:rsid w:val="00DB0AFE"/>
    <w:rsid w:val="00DB114A"/>
    <w:rsid w:val="00DB1C35"/>
    <w:rsid w:val="00DB23D5"/>
    <w:rsid w:val="00DB40FF"/>
    <w:rsid w:val="00DB4DA6"/>
    <w:rsid w:val="00DB6AEE"/>
    <w:rsid w:val="00DB7316"/>
    <w:rsid w:val="00DC01BB"/>
    <w:rsid w:val="00DC1303"/>
    <w:rsid w:val="00DC1D77"/>
    <w:rsid w:val="00DC273C"/>
    <w:rsid w:val="00DC2831"/>
    <w:rsid w:val="00DC2932"/>
    <w:rsid w:val="00DC2D33"/>
    <w:rsid w:val="00DC2F21"/>
    <w:rsid w:val="00DC4473"/>
    <w:rsid w:val="00DC5396"/>
    <w:rsid w:val="00DC5999"/>
    <w:rsid w:val="00DC5C1C"/>
    <w:rsid w:val="00DC7C40"/>
    <w:rsid w:val="00DD0004"/>
    <w:rsid w:val="00DD143F"/>
    <w:rsid w:val="00DD26D5"/>
    <w:rsid w:val="00DD33D0"/>
    <w:rsid w:val="00DD40E5"/>
    <w:rsid w:val="00DD4630"/>
    <w:rsid w:val="00DD46B7"/>
    <w:rsid w:val="00DD4A38"/>
    <w:rsid w:val="00DD4C25"/>
    <w:rsid w:val="00DD4E60"/>
    <w:rsid w:val="00DD554E"/>
    <w:rsid w:val="00DD6227"/>
    <w:rsid w:val="00DD69F5"/>
    <w:rsid w:val="00DD7B63"/>
    <w:rsid w:val="00DE0C72"/>
    <w:rsid w:val="00DE0D12"/>
    <w:rsid w:val="00DE1B7B"/>
    <w:rsid w:val="00DE2052"/>
    <w:rsid w:val="00DE25D4"/>
    <w:rsid w:val="00DE2B43"/>
    <w:rsid w:val="00DE2C91"/>
    <w:rsid w:val="00DE3582"/>
    <w:rsid w:val="00DE3A4B"/>
    <w:rsid w:val="00DE4987"/>
    <w:rsid w:val="00DE4AE2"/>
    <w:rsid w:val="00DE4D68"/>
    <w:rsid w:val="00DE5F20"/>
    <w:rsid w:val="00DE7281"/>
    <w:rsid w:val="00DE7B77"/>
    <w:rsid w:val="00DF17EF"/>
    <w:rsid w:val="00DF1A61"/>
    <w:rsid w:val="00DF22F3"/>
    <w:rsid w:val="00DF31D9"/>
    <w:rsid w:val="00DF3C46"/>
    <w:rsid w:val="00DF3FD8"/>
    <w:rsid w:val="00DF6450"/>
    <w:rsid w:val="00DF6519"/>
    <w:rsid w:val="00DF6C8E"/>
    <w:rsid w:val="00DF6D06"/>
    <w:rsid w:val="00E00628"/>
    <w:rsid w:val="00E014DF"/>
    <w:rsid w:val="00E01597"/>
    <w:rsid w:val="00E01642"/>
    <w:rsid w:val="00E019A0"/>
    <w:rsid w:val="00E01C29"/>
    <w:rsid w:val="00E01F6E"/>
    <w:rsid w:val="00E021C4"/>
    <w:rsid w:val="00E04B09"/>
    <w:rsid w:val="00E06301"/>
    <w:rsid w:val="00E06440"/>
    <w:rsid w:val="00E06597"/>
    <w:rsid w:val="00E074F1"/>
    <w:rsid w:val="00E07AEB"/>
    <w:rsid w:val="00E07C4D"/>
    <w:rsid w:val="00E07FEB"/>
    <w:rsid w:val="00E1170A"/>
    <w:rsid w:val="00E11E18"/>
    <w:rsid w:val="00E11E25"/>
    <w:rsid w:val="00E12096"/>
    <w:rsid w:val="00E124AE"/>
    <w:rsid w:val="00E12EF1"/>
    <w:rsid w:val="00E13D14"/>
    <w:rsid w:val="00E13F3C"/>
    <w:rsid w:val="00E14113"/>
    <w:rsid w:val="00E15420"/>
    <w:rsid w:val="00E15F08"/>
    <w:rsid w:val="00E16792"/>
    <w:rsid w:val="00E1702C"/>
    <w:rsid w:val="00E17B14"/>
    <w:rsid w:val="00E17BA5"/>
    <w:rsid w:val="00E20ADD"/>
    <w:rsid w:val="00E21197"/>
    <w:rsid w:val="00E221C9"/>
    <w:rsid w:val="00E260B4"/>
    <w:rsid w:val="00E263FE"/>
    <w:rsid w:val="00E269A7"/>
    <w:rsid w:val="00E26C07"/>
    <w:rsid w:val="00E3005A"/>
    <w:rsid w:val="00E30BA2"/>
    <w:rsid w:val="00E31158"/>
    <w:rsid w:val="00E32379"/>
    <w:rsid w:val="00E329DF"/>
    <w:rsid w:val="00E32E97"/>
    <w:rsid w:val="00E33056"/>
    <w:rsid w:val="00E3388A"/>
    <w:rsid w:val="00E34409"/>
    <w:rsid w:val="00E34988"/>
    <w:rsid w:val="00E34CE4"/>
    <w:rsid w:val="00E36E5A"/>
    <w:rsid w:val="00E4150A"/>
    <w:rsid w:val="00E41B3F"/>
    <w:rsid w:val="00E41E79"/>
    <w:rsid w:val="00E42070"/>
    <w:rsid w:val="00E4251D"/>
    <w:rsid w:val="00E42B55"/>
    <w:rsid w:val="00E430A8"/>
    <w:rsid w:val="00E439DD"/>
    <w:rsid w:val="00E43D26"/>
    <w:rsid w:val="00E43D47"/>
    <w:rsid w:val="00E4423E"/>
    <w:rsid w:val="00E44AAC"/>
    <w:rsid w:val="00E45438"/>
    <w:rsid w:val="00E45C9F"/>
    <w:rsid w:val="00E46342"/>
    <w:rsid w:val="00E46522"/>
    <w:rsid w:val="00E46979"/>
    <w:rsid w:val="00E46FBD"/>
    <w:rsid w:val="00E477B8"/>
    <w:rsid w:val="00E479CB"/>
    <w:rsid w:val="00E479D0"/>
    <w:rsid w:val="00E47AC7"/>
    <w:rsid w:val="00E47B4C"/>
    <w:rsid w:val="00E51805"/>
    <w:rsid w:val="00E52F0A"/>
    <w:rsid w:val="00E55214"/>
    <w:rsid w:val="00E55261"/>
    <w:rsid w:val="00E562B3"/>
    <w:rsid w:val="00E56419"/>
    <w:rsid w:val="00E56D47"/>
    <w:rsid w:val="00E576C0"/>
    <w:rsid w:val="00E57795"/>
    <w:rsid w:val="00E579A9"/>
    <w:rsid w:val="00E57BAF"/>
    <w:rsid w:val="00E60DB7"/>
    <w:rsid w:val="00E60FB4"/>
    <w:rsid w:val="00E61834"/>
    <w:rsid w:val="00E6229A"/>
    <w:rsid w:val="00E63F83"/>
    <w:rsid w:val="00E64326"/>
    <w:rsid w:val="00E64931"/>
    <w:rsid w:val="00E64E2E"/>
    <w:rsid w:val="00E652AC"/>
    <w:rsid w:val="00E65C11"/>
    <w:rsid w:val="00E665D8"/>
    <w:rsid w:val="00E667A5"/>
    <w:rsid w:val="00E67978"/>
    <w:rsid w:val="00E67AF9"/>
    <w:rsid w:val="00E71501"/>
    <w:rsid w:val="00E71A90"/>
    <w:rsid w:val="00E72B3C"/>
    <w:rsid w:val="00E74297"/>
    <w:rsid w:val="00E762A7"/>
    <w:rsid w:val="00E763B5"/>
    <w:rsid w:val="00E77698"/>
    <w:rsid w:val="00E778A3"/>
    <w:rsid w:val="00E77DBB"/>
    <w:rsid w:val="00E77E18"/>
    <w:rsid w:val="00E80EAB"/>
    <w:rsid w:val="00E8122F"/>
    <w:rsid w:val="00E81B1D"/>
    <w:rsid w:val="00E81C6B"/>
    <w:rsid w:val="00E83075"/>
    <w:rsid w:val="00E83B99"/>
    <w:rsid w:val="00E83E7E"/>
    <w:rsid w:val="00E840C4"/>
    <w:rsid w:val="00E8453A"/>
    <w:rsid w:val="00E84C91"/>
    <w:rsid w:val="00E84D02"/>
    <w:rsid w:val="00E86101"/>
    <w:rsid w:val="00E8614A"/>
    <w:rsid w:val="00E87A03"/>
    <w:rsid w:val="00E91026"/>
    <w:rsid w:val="00E92921"/>
    <w:rsid w:val="00E931F2"/>
    <w:rsid w:val="00E93338"/>
    <w:rsid w:val="00E93667"/>
    <w:rsid w:val="00E93E3C"/>
    <w:rsid w:val="00E94614"/>
    <w:rsid w:val="00E966D3"/>
    <w:rsid w:val="00E96E2A"/>
    <w:rsid w:val="00E97BE9"/>
    <w:rsid w:val="00EA053F"/>
    <w:rsid w:val="00EA07C8"/>
    <w:rsid w:val="00EA0812"/>
    <w:rsid w:val="00EA0D11"/>
    <w:rsid w:val="00EA0DCA"/>
    <w:rsid w:val="00EA1D3F"/>
    <w:rsid w:val="00EA1EBE"/>
    <w:rsid w:val="00EA2BE0"/>
    <w:rsid w:val="00EA2DCA"/>
    <w:rsid w:val="00EA2EBB"/>
    <w:rsid w:val="00EA3C8E"/>
    <w:rsid w:val="00EA561D"/>
    <w:rsid w:val="00EA69A3"/>
    <w:rsid w:val="00EA7068"/>
    <w:rsid w:val="00EA7520"/>
    <w:rsid w:val="00EA7755"/>
    <w:rsid w:val="00EA77CF"/>
    <w:rsid w:val="00EA7B7A"/>
    <w:rsid w:val="00EB11C9"/>
    <w:rsid w:val="00EB11E6"/>
    <w:rsid w:val="00EB1C09"/>
    <w:rsid w:val="00EB2E43"/>
    <w:rsid w:val="00EB36D3"/>
    <w:rsid w:val="00EB4755"/>
    <w:rsid w:val="00EB5807"/>
    <w:rsid w:val="00EB5FAA"/>
    <w:rsid w:val="00EB6291"/>
    <w:rsid w:val="00EB6E09"/>
    <w:rsid w:val="00EB710E"/>
    <w:rsid w:val="00EB778F"/>
    <w:rsid w:val="00EB7CF4"/>
    <w:rsid w:val="00EC050D"/>
    <w:rsid w:val="00EC0693"/>
    <w:rsid w:val="00EC075B"/>
    <w:rsid w:val="00EC0FEB"/>
    <w:rsid w:val="00EC11F1"/>
    <w:rsid w:val="00EC2FE9"/>
    <w:rsid w:val="00EC3644"/>
    <w:rsid w:val="00EC3B72"/>
    <w:rsid w:val="00EC433A"/>
    <w:rsid w:val="00EC43C5"/>
    <w:rsid w:val="00EC4BCF"/>
    <w:rsid w:val="00EC5B29"/>
    <w:rsid w:val="00EC6A23"/>
    <w:rsid w:val="00EC7790"/>
    <w:rsid w:val="00EC7D47"/>
    <w:rsid w:val="00ED12F9"/>
    <w:rsid w:val="00ED2769"/>
    <w:rsid w:val="00ED279E"/>
    <w:rsid w:val="00ED27EB"/>
    <w:rsid w:val="00ED366C"/>
    <w:rsid w:val="00ED55C3"/>
    <w:rsid w:val="00ED6278"/>
    <w:rsid w:val="00ED69DC"/>
    <w:rsid w:val="00EE08D4"/>
    <w:rsid w:val="00EE0B88"/>
    <w:rsid w:val="00EE0C82"/>
    <w:rsid w:val="00EE1357"/>
    <w:rsid w:val="00EE223D"/>
    <w:rsid w:val="00EE27FA"/>
    <w:rsid w:val="00EE2DA0"/>
    <w:rsid w:val="00EE305B"/>
    <w:rsid w:val="00EE328A"/>
    <w:rsid w:val="00EE3AC0"/>
    <w:rsid w:val="00EE423B"/>
    <w:rsid w:val="00EE4249"/>
    <w:rsid w:val="00EE43C2"/>
    <w:rsid w:val="00EE43FA"/>
    <w:rsid w:val="00EE67B2"/>
    <w:rsid w:val="00EE6893"/>
    <w:rsid w:val="00EE6C83"/>
    <w:rsid w:val="00EF0AE7"/>
    <w:rsid w:val="00EF2B11"/>
    <w:rsid w:val="00EF39D9"/>
    <w:rsid w:val="00EF4458"/>
    <w:rsid w:val="00EF4530"/>
    <w:rsid w:val="00EF5033"/>
    <w:rsid w:val="00EF5E82"/>
    <w:rsid w:val="00EF60F6"/>
    <w:rsid w:val="00EF6110"/>
    <w:rsid w:val="00EF67E8"/>
    <w:rsid w:val="00EF6976"/>
    <w:rsid w:val="00F015F5"/>
    <w:rsid w:val="00F03258"/>
    <w:rsid w:val="00F03BBB"/>
    <w:rsid w:val="00F04FB4"/>
    <w:rsid w:val="00F06062"/>
    <w:rsid w:val="00F0613B"/>
    <w:rsid w:val="00F06364"/>
    <w:rsid w:val="00F064EB"/>
    <w:rsid w:val="00F06BCD"/>
    <w:rsid w:val="00F06ED7"/>
    <w:rsid w:val="00F07E8D"/>
    <w:rsid w:val="00F126E8"/>
    <w:rsid w:val="00F12FF6"/>
    <w:rsid w:val="00F13130"/>
    <w:rsid w:val="00F13331"/>
    <w:rsid w:val="00F1357E"/>
    <w:rsid w:val="00F137BB"/>
    <w:rsid w:val="00F13835"/>
    <w:rsid w:val="00F146C2"/>
    <w:rsid w:val="00F14AFC"/>
    <w:rsid w:val="00F14E01"/>
    <w:rsid w:val="00F14E82"/>
    <w:rsid w:val="00F15C0F"/>
    <w:rsid w:val="00F161C0"/>
    <w:rsid w:val="00F16368"/>
    <w:rsid w:val="00F16652"/>
    <w:rsid w:val="00F16A52"/>
    <w:rsid w:val="00F16E9A"/>
    <w:rsid w:val="00F174A8"/>
    <w:rsid w:val="00F1762B"/>
    <w:rsid w:val="00F17D36"/>
    <w:rsid w:val="00F202E9"/>
    <w:rsid w:val="00F2149C"/>
    <w:rsid w:val="00F228A1"/>
    <w:rsid w:val="00F22C06"/>
    <w:rsid w:val="00F23555"/>
    <w:rsid w:val="00F238F3"/>
    <w:rsid w:val="00F24496"/>
    <w:rsid w:val="00F25A96"/>
    <w:rsid w:val="00F26F40"/>
    <w:rsid w:val="00F27184"/>
    <w:rsid w:val="00F271DF"/>
    <w:rsid w:val="00F27B25"/>
    <w:rsid w:val="00F3007E"/>
    <w:rsid w:val="00F30637"/>
    <w:rsid w:val="00F309C6"/>
    <w:rsid w:val="00F30ABF"/>
    <w:rsid w:val="00F3138A"/>
    <w:rsid w:val="00F3280C"/>
    <w:rsid w:val="00F32F06"/>
    <w:rsid w:val="00F34535"/>
    <w:rsid w:val="00F37E0B"/>
    <w:rsid w:val="00F37E82"/>
    <w:rsid w:val="00F37F31"/>
    <w:rsid w:val="00F41439"/>
    <w:rsid w:val="00F4196A"/>
    <w:rsid w:val="00F4258B"/>
    <w:rsid w:val="00F43FBE"/>
    <w:rsid w:val="00F4412B"/>
    <w:rsid w:val="00F44928"/>
    <w:rsid w:val="00F45032"/>
    <w:rsid w:val="00F45099"/>
    <w:rsid w:val="00F450C4"/>
    <w:rsid w:val="00F454B2"/>
    <w:rsid w:val="00F46510"/>
    <w:rsid w:val="00F47BA5"/>
    <w:rsid w:val="00F50541"/>
    <w:rsid w:val="00F50AA0"/>
    <w:rsid w:val="00F51084"/>
    <w:rsid w:val="00F5181B"/>
    <w:rsid w:val="00F52A05"/>
    <w:rsid w:val="00F52A97"/>
    <w:rsid w:val="00F52DF3"/>
    <w:rsid w:val="00F5369B"/>
    <w:rsid w:val="00F5382C"/>
    <w:rsid w:val="00F539C3"/>
    <w:rsid w:val="00F53C7B"/>
    <w:rsid w:val="00F54EC6"/>
    <w:rsid w:val="00F553EE"/>
    <w:rsid w:val="00F561D7"/>
    <w:rsid w:val="00F576B4"/>
    <w:rsid w:val="00F608E7"/>
    <w:rsid w:val="00F60C89"/>
    <w:rsid w:val="00F612CC"/>
    <w:rsid w:val="00F63B7E"/>
    <w:rsid w:val="00F64DED"/>
    <w:rsid w:val="00F653C4"/>
    <w:rsid w:val="00F66960"/>
    <w:rsid w:val="00F66D71"/>
    <w:rsid w:val="00F670A1"/>
    <w:rsid w:val="00F672B1"/>
    <w:rsid w:val="00F6730E"/>
    <w:rsid w:val="00F676DE"/>
    <w:rsid w:val="00F676DF"/>
    <w:rsid w:val="00F679E9"/>
    <w:rsid w:val="00F705CF"/>
    <w:rsid w:val="00F72218"/>
    <w:rsid w:val="00F7270F"/>
    <w:rsid w:val="00F72CF2"/>
    <w:rsid w:val="00F73BC6"/>
    <w:rsid w:val="00F75492"/>
    <w:rsid w:val="00F758A8"/>
    <w:rsid w:val="00F75F09"/>
    <w:rsid w:val="00F76347"/>
    <w:rsid w:val="00F763A0"/>
    <w:rsid w:val="00F769B2"/>
    <w:rsid w:val="00F807F3"/>
    <w:rsid w:val="00F82420"/>
    <w:rsid w:val="00F82655"/>
    <w:rsid w:val="00F8276F"/>
    <w:rsid w:val="00F82A30"/>
    <w:rsid w:val="00F82BBF"/>
    <w:rsid w:val="00F8325D"/>
    <w:rsid w:val="00F83AC6"/>
    <w:rsid w:val="00F84241"/>
    <w:rsid w:val="00F842A6"/>
    <w:rsid w:val="00F8508E"/>
    <w:rsid w:val="00F85BAC"/>
    <w:rsid w:val="00F85BCC"/>
    <w:rsid w:val="00F86E7B"/>
    <w:rsid w:val="00F90804"/>
    <w:rsid w:val="00F90F59"/>
    <w:rsid w:val="00F91E10"/>
    <w:rsid w:val="00F92688"/>
    <w:rsid w:val="00F92BBA"/>
    <w:rsid w:val="00F92E79"/>
    <w:rsid w:val="00F940BE"/>
    <w:rsid w:val="00F94A13"/>
    <w:rsid w:val="00F94B97"/>
    <w:rsid w:val="00F95257"/>
    <w:rsid w:val="00F96C67"/>
    <w:rsid w:val="00FA0695"/>
    <w:rsid w:val="00FA0DF8"/>
    <w:rsid w:val="00FA1414"/>
    <w:rsid w:val="00FA163A"/>
    <w:rsid w:val="00FA1756"/>
    <w:rsid w:val="00FA1B96"/>
    <w:rsid w:val="00FA1E78"/>
    <w:rsid w:val="00FA318B"/>
    <w:rsid w:val="00FA38CA"/>
    <w:rsid w:val="00FA541C"/>
    <w:rsid w:val="00FA5DD7"/>
    <w:rsid w:val="00FA64AB"/>
    <w:rsid w:val="00FA6C29"/>
    <w:rsid w:val="00FB0578"/>
    <w:rsid w:val="00FB0D19"/>
    <w:rsid w:val="00FB1603"/>
    <w:rsid w:val="00FB1DCC"/>
    <w:rsid w:val="00FB2A9A"/>
    <w:rsid w:val="00FB30D1"/>
    <w:rsid w:val="00FB32C2"/>
    <w:rsid w:val="00FB3F39"/>
    <w:rsid w:val="00FB41FD"/>
    <w:rsid w:val="00FB517B"/>
    <w:rsid w:val="00FB6072"/>
    <w:rsid w:val="00FB689C"/>
    <w:rsid w:val="00FB6F2F"/>
    <w:rsid w:val="00FC2572"/>
    <w:rsid w:val="00FC2EBC"/>
    <w:rsid w:val="00FC2F9F"/>
    <w:rsid w:val="00FC3E8A"/>
    <w:rsid w:val="00FC3EB6"/>
    <w:rsid w:val="00FC4654"/>
    <w:rsid w:val="00FC6E4B"/>
    <w:rsid w:val="00FC6F0F"/>
    <w:rsid w:val="00FC7415"/>
    <w:rsid w:val="00FC7C2D"/>
    <w:rsid w:val="00FD0D7C"/>
    <w:rsid w:val="00FD0F58"/>
    <w:rsid w:val="00FD1AB4"/>
    <w:rsid w:val="00FD1FC0"/>
    <w:rsid w:val="00FD23CF"/>
    <w:rsid w:val="00FD25D0"/>
    <w:rsid w:val="00FD3158"/>
    <w:rsid w:val="00FD4AC9"/>
    <w:rsid w:val="00FD527B"/>
    <w:rsid w:val="00FD57E0"/>
    <w:rsid w:val="00FD5ED6"/>
    <w:rsid w:val="00FD682F"/>
    <w:rsid w:val="00FE0382"/>
    <w:rsid w:val="00FE1276"/>
    <w:rsid w:val="00FE15DC"/>
    <w:rsid w:val="00FE24B7"/>
    <w:rsid w:val="00FE40F4"/>
    <w:rsid w:val="00FE6416"/>
    <w:rsid w:val="00FE6FDD"/>
    <w:rsid w:val="00FE732A"/>
    <w:rsid w:val="00FE7C7D"/>
    <w:rsid w:val="00FE7E3C"/>
    <w:rsid w:val="00FF0068"/>
    <w:rsid w:val="00FF03AF"/>
    <w:rsid w:val="00FF0CEC"/>
    <w:rsid w:val="00FF225C"/>
    <w:rsid w:val="00FF3880"/>
    <w:rsid w:val="00FF3EE1"/>
    <w:rsid w:val="00FF3EF5"/>
    <w:rsid w:val="00FF4B48"/>
    <w:rsid w:val="00FF4D57"/>
    <w:rsid w:val="00FF5648"/>
    <w:rsid w:val="00FF5A39"/>
    <w:rsid w:val="00FF6DE0"/>
    <w:rsid w:val="00FF6FB5"/>
    <w:rsid w:val="00FF7C90"/>
    <w:rsid w:val="00FF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1C07D5E"/>
  <w15:chartTrackingRefBased/>
  <w15:docId w15:val="{F5778FB0-F2F3-48C3-9499-ECDFA5FC0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38C2"/>
  </w:style>
  <w:style w:type="paragraph" w:styleId="Nagwek1">
    <w:name w:val="heading 1"/>
    <w:basedOn w:val="Normalny"/>
    <w:next w:val="Normalny"/>
    <w:link w:val="Nagwek1Znak"/>
    <w:uiPriority w:val="9"/>
    <w:qFormat/>
    <w:rsid w:val="00BB4369"/>
    <w:pPr>
      <w:keepNext/>
      <w:keepLines/>
      <w:spacing w:before="360" w:after="360" w:line="360" w:lineRule="auto"/>
      <w:jc w:val="center"/>
      <w:outlineLvl w:val="0"/>
    </w:pPr>
    <w:rPr>
      <w:rFonts w:eastAsiaTheme="majorEastAsia" w:cstheme="majorBidi"/>
      <w:b/>
      <w:color w:val="auto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717E9"/>
    <w:pPr>
      <w:keepNext/>
      <w:keepLines/>
      <w:numPr>
        <w:numId w:val="26"/>
      </w:numPr>
      <w:spacing w:before="120" w:after="120" w:line="276" w:lineRule="auto"/>
      <w:ind w:left="357" w:hanging="357"/>
      <w:jc w:val="left"/>
      <w:outlineLvl w:val="1"/>
    </w:pPr>
    <w:rPr>
      <w:rFonts w:eastAsiaTheme="majorEastAsia" w:cstheme="majorBidi"/>
      <w:b/>
      <w:color w:val="auto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2089"/>
    <w:pPr>
      <w:keepNext/>
      <w:keepLines/>
      <w:numPr>
        <w:numId w:val="27"/>
      </w:numPr>
      <w:spacing w:before="120" w:after="120" w:line="276" w:lineRule="auto"/>
      <w:ind w:left="357" w:hanging="357"/>
      <w:jc w:val="left"/>
      <w:outlineLvl w:val="2"/>
    </w:pPr>
    <w:rPr>
      <w:rFonts w:eastAsiaTheme="majorEastAsia" w:cstheme="majorBidi"/>
      <w:b/>
      <w:color w:val="auto"/>
      <w:sz w:val="22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E2089"/>
    <w:pPr>
      <w:keepNext/>
      <w:keepLines/>
      <w:numPr>
        <w:numId w:val="28"/>
      </w:numPr>
      <w:spacing w:before="120" w:after="120" w:line="276" w:lineRule="auto"/>
      <w:jc w:val="left"/>
      <w:outlineLvl w:val="3"/>
    </w:pPr>
    <w:rPr>
      <w:rFonts w:eastAsiaTheme="majorEastAsia" w:cstheme="majorBidi"/>
      <w:b/>
      <w:iCs/>
      <w:color w:val="auto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3DE"/>
  </w:style>
  <w:style w:type="paragraph" w:styleId="Stopka">
    <w:name w:val="footer"/>
    <w:basedOn w:val="Normalny"/>
    <w:link w:val="Stopka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3DE"/>
  </w:style>
  <w:style w:type="character" w:customStyle="1" w:styleId="Nagwek1Znak">
    <w:name w:val="Nagłówek 1 Znak"/>
    <w:basedOn w:val="Domylnaczcionkaakapitu"/>
    <w:link w:val="Nagwek1"/>
    <w:uiPriority w:val="9"/>
    <w:rsid w:val="00BB4369"/>
    <w:rPr>
      <w:rFonts w:eastAsiaTheme="majorEastAsia" w:cstheme="majorBidi"/>
      <w:b/>
      <w:color w:val="auto"/>
      <w:sz w:val="24"/>
      <w:szCs w:val="32"/>
    </w:rPr>
  </w:style>
  <w:style w:type="paragraph" w:customStyle="1" w:styleId="Styl1SWZ">
    <w:name w:val="Styl1SWZ"/>
    <w:basedOn w:val="Nagwek1"/>
    <w:link w:val="Styl1SWZZnak"/>
    <w:qFormat/>
    <w:rsid w:val="0034658F"/>
    <w:pPr>
      <w:numPr>
        <w:numId w:val="1"/>
      </w:numPr>
      <w:spacing w:before="120" w:after="120"/>
    </w:pPr>
    <w:rPr>
      <w:b w:val="0"/>
      <w:color w:val="000000" w:themeColor="text1"/>
      <w:sz w:val="22"/>
    </w:rPr>
  </w:style>
  <w:style w:type="character" w:styleId="Hipercze">
    <w:name w:val="Hyperlink"/>
    <w:basedOn w:val="Domylnaczcionkaakapitu"/>
    <w:uiPriority w:val="99"/>
    <w:unhideWhenUsed/>
    <w:rsid w:val="0034658F"/>
    <w:rPr>
      <w:color w:val="0563C1" w:themeColor="hyperlink"/>
      <w:u w:val="single"/>
    </w:rPr>
  </w:style>
  <w:style w:type="character" w:customStyle="1" w:styleId="Styl1SWZZnak">
    <w:name w:val="Styl1SWZ Znak"/>
    <w:basedOn w:val="Nagwek1Znak"/>
    <w:link w:val="Styl1SWZ"/>
    <w:rsid w:val="0034658F"/>
    <w:rPr>
      <w:rFonts w:eastAsiaTheme="majorEastAsia" w:cstheme="majorBidi"/>
      <w:b w:val="0"/>
      <w:color w:val="auto"/>
      <w:sz w:val="22"/>
      <w:szCs w:val="32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4A2D5C"/>
    <w:pPr>
      <w:ind w:left="720"/>
      <w:contextualSpacing/>
    </w:pPr>
  </w:style>
  <w:style w:type="paragraph" w:styleId="Bezodstpw">
    <w:name w:val="No Spacing"/>
    <w:uiPriority w:val="1"/>
    <w:qFormat/>
    <w:rsid w:val="008C6DC7"/>
  </w:style>
  <w:style w:type="paragraph" w:customStyle="1" w:styleId="Styl2SWZ">
    <w:name w:val="Styl2SWZ"/>
    <w:basedOn w:val="Normalny"/>
    <w:link w:val="Styl2SWZZnak"/>
    <w:qFormat/>
    <w:rsid w:val="00B2590F"/>
    <w:pPr>
      <w:numPr>
        <w:numId w:val="24"/>
      </w:numPr>
      <w:jc w:val="left"/>
    </w:pPr>
    <w:rPr>
      <w:sz w:val="22"/>
    </w:rPr>
  </w:style>
  <w:style w:type="character" w:customStyle="1" w:styleId="Styl2SWZZnak">
    <w:name w:val="Styl2SWZ Znak"/>
    <w:basedOn w:val="Domylnaczcionkaakapitu"/>
    <w:link w:val="Styl2SWZ"/>
    <w:rsid w:val="00B2590F"/>
    <w:rPr>
      <w:sz w:val="22"/>
    </w:rPr>
  </w:style>
  <w:style w:type="character" w:customStyle="1" w:styleId="alb">
    <w:name w:val="a_lb"/>
    <w:basedOn w:val="Domylnaczcionkaakapitu"/>
    <w:rsid w:val="001B51AB"/>
  </w:style>
  <w:style w:type="character" w:customStyle="1" w:styleId="fn-ref">
    <w:name w:val="fn-ref"/>
    <w:basedOn w:val="Domylnaczcionkaakapitu"/>
    <w:rsid w:val="00596413"/>
  </w:style>
  <w:style w:type="character" w:styleId="UyteHipercze">
    <w:name w:val="FollowedHyperlink"/>
    <w:basedOn w:val="Domylnaczcionkaakapitu"/>
    <w:uiPriority w:val="99"/>
    <w:semiHidden/>
    <w:unhideWhenUsed/>
    <w:rsid w:val="007C4760"/>
    <w:rPr>
      <w:color w:val="954F72" w:themeColor="followedHyperlink"/>
      <w:u w:val="single"/>
    </w:rPr>
  </w:style>
  <w:style w:type="numbering" w:customStyle="1" w:styleId="Styl1">
    <w:name w:val="Styl1"/>
    <w:uiPriority w:val="99"/>
    <w:rsid w:val="0005706E"/>
    <w:pPr>
      <w:numPr>
        <w:numId w:val="2"/>
      </w:numPr>
    </w:pPr>
  </w:style>
  <w:style w:type="table" w:styleId="Tabela-Siatka">
    <w:name w:val="Table Grid"/>
    <w:basedOn w:val="Standardowy"/>
    <w:uiPriority w:val="39"/>
    <w:rsid w:val="00000C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2E2089"/>
    <w:rPr>
      <w:rFonts w:eastAsiaTheme="majorEastAsia" w:cstheme="majorBidi"/>
      <w:b/>
      <w:color w:val="auto"/>
      <w:sz w:val="22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06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064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74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874B2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3023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3007E"/>
    <w:rPr>
      <w:i/>
      <w:iCs/>
    </w:rPr>
  </w:style>
  <w:style w:type="table" w:styleId="Tabelasiatki1jasna">
    <w:name w:val="Grid Table 1 Light"/>
    <w:basedOn w:val="Standardowy"/>
    <w:uiPriority w:val="46"/>
    <w:rsid w:val="0065580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236F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236F"/>
    <w:rPr>
      <w:szCs w:val="20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4B236F"/>
    <w:rPr>
      <w:rFonts w:ascii="Times New Roman" w:hAnsi="Times New Roman" w:cs="Times New Roman" w:hint="default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335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335"/>
    <w:rPr>
      <w:rFonts w:eastAsia="Times New Roman" w:cs="Times New Roman"/>
      <w:b/>
      <w:color w:val="auto"/>
      <w:szCs w:val="20"/>
      <w:lang w:val="en-US"/>
    </w:rPr>
  </w:style>
  <w:style w:type="character" w:styleId="Odwoaniedokomentarza">
    <w:name w:val="annotation reference"/>
    <w:uiPriority w:val="99"/>
    <w:unhideWhenUsed/>
    <w:rsid w:val="005F4335"/>
    <w:rPr>
      <w:rFonts w:ascii="Times New Roman" w:hAnsi="Times New Roman" w:cs="Times New Roman" w:hint="default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3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335"/>
    <w:rPr>
      <w:rFonts w:ascii="Segoe UI" w:hAnsi="Segoe UI" w:cs="Segoe UI"/>
      <w:sz w:val="18"/>
      <w:szCs w:val="18"/>
    </w:rPr>
  </w:style>
  <w:style w:type="table" w:styleId="Zwykatabela1">
    <w:name w:val="Plain Table 1"/>
    <w:basedOn w:val="Standardowy"/>
    <w:uiPriority w:val="41"/>
    <w:rsid w:val="00BA58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803A31"/>
  </w:style>
  <w:style w:type="character" w:customStyle="1" w:styleId="gwpef1d6d8acolour">
    <w:name w:val="gwpef1d6d8a_colour"/>
    <w:basedOn w:val="Domylnaczcionkaakapitu"/>
    <w:rsid w:val="00A94298"/>
  </w:style>
  <w:style w:type="paragraph" w:customStyle="1" w:styleId="gwpef1d6d8agwp0dbca75fgwpff4c11e3msolistparagraph">
    <w:name w:val="gwpef1d6d8a_gwp0dbca75f_gwpff4c11e3_msolistparagraph"/>
    <w:basedOn w:val="Normalny"/>
    <w:rsid w:val="00A9429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gwpef1d6d8afont">
    <w:name w:val="gwpef1d6d8a_font"/>
    <w:basedOn w:val="Domylnaczcionkaakapitu"/>
    <w:rsid w:val="00A94298"/>
  </w:style>
  <w:style w:type="character" w:customStyle="1" w:styleId="gwpef1d6d8asize">
    <w:name w:val="gwpef1d6d8a_size"/>
    <w:basedOn w:val="Domylnaczcionkaakapitu"/>
    <w:rsid w:val="00A9429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382B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382B"/>
    <w:rPr>
      <w:rFonts w:eastAsia="Times New Roman" w:cs="Times New Roman"/>
      <w:b/>
      <w:bCs/>
      <w:color w:val="auto"/>
      <w:szCs w:val="20"/>
      <w:lang w:val="en-US"/>
    </w:rPr>
  </w:style>
  <w:style w:type="paragraph" w:customStyle="1" w:styleId="Tekstpodstawowywcity22">
    <w:name w:val="Tekst podstawowy wcięty 22"/>
    <w:basedOn w:val="Normalny"/>
    <w:rsid w:val="007D4ED8"/>
    <w:pPr>
      <w:suppressAutoHyphens/>
      <w:ind w:left="1134" w:hanging="708"/>
    </w:pPr>
    <w:rPr>
      <w:rFonts w:ascii="Times New Roman" w:eastAsia="Times New Roman" w:hAnsi="Times New Roman" w:cs="Times New Roman"/>
      <w:color w:val="auto"/>
      <w:sz w:val="24"/>
      <w:szCs w:val="20"/>
      <w:lang w:eastAsia="ar-SA"/>
    </w:rPr>
  </w:style>
  <w:style w:type="table" w:customStyle="1" w:styleId="Zwykatabela11">
    <w:name w:val="Zwykła tabela 11"/>
    <w:basedOn w:val="Standardowy"/>
    <w:next w:val="Zwykatabela1"/>
    <w:uiPriority w:val="41"/>
    <w:rsid w:val="002C647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rsid w:val="002717E9"/>
    <w:rPr>
      <w:rFonts w:eastAsiaTheme="majorEastAsia" w:cstheme="majorBidi"/>
      <w:b/>
      <w:color w:val="auto"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E2089"/>
    <w:rPr>
      <w:rFonts w:eastAsiaTheme="majorEastAsia" w:cstheme="majorBidi"/>
      <w:b/>
      <w:iCs/>
      <w:color w:val="auto"/>
      <w:sz w:val="22"/>
    </w:rPr>
  </w:style>
  <w:style w:type="table" w:customStyle="1" w:styleId="TableGrid">
    <w:name w:val="TableGrid"/>
    <w:rsid w:val="003F1C3C"/>
    <w:pPr>
      <w:jc w:val="left"/>
    </w:pPr>
    <w:rPr>
      <w:rFonts w:asciiTheme="minorHAnsi" w:eastAsiaTheme="minorEastAsia" w:hAnsiTheme="minorHAnsi"/>
      <w:color w:val="auto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4613"/>
    <w:pPr>
      <w:jc w:val="left"/>
    </w:pPr>
    <w:rPr>
      <w:rFonts w:asciiTheme="minorHAnsi" w:eastAsiaTheme="minorEastAsia" w:hAnsiTheme="minorHAnsi"/>
      <w:color w:val="auto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4613"/>
    <w:rPr>
      <w:rFonts w:asciiTheme="minorHAnsi" w:eastAsiaTheme="minorEastAsia" w:hAnsiTheme="minorHAnsi"/>
      <w:color w:val="auto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4613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A64613"/>
    <w:pPr>
      <w:jc w:val="left"/>
    </w:pPr>
    <w:rPr>
      <w:rFonts w:asciiTheme="minorHAnsi" w:eastAsiaTheme="minorEastAsia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319D8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19D8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table" w:customStyle="1" w:styleId="Tabela-Siatka2">
    <w:name w:val="Tabela - Siatka2"/>
    <w:basedOn w:val="Standardowy"/>
    <w:next w:val="Tabela-Siatka"/>
    <w:uiPriority w:val="39"/>
    <w:rsid w:val="00412F0F"/>
    <w:pPr>
      <w:jc w:val="left"/>
    </w:pPr>
    <w:rPr>
      <w:rFonts w:asciiTheme="minorHAnsi" w:eastAsiaTheme="minorEastAsia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12">
    <w:name w:val="Zwykła tabela 12"/>
    <w:basedOn w:val="Standardowy"/>
    <w:next w:val="Zwykatabela1"/>
    <w:uiPriority w:val="41"/>
    <w:rsid w:val="00B41DC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8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8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1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9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4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9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1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6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9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7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3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24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98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31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9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2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7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6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2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3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88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150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81722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22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109275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7946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9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52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989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4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2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umwm.malopolska.pl" TargetMode="External"/><Relationship Id="rId13" Type="http://schemas.openxmlformats.org/officeDocument/2006/relationships/hyperlink" Target="adresem:%20https://miniportal.uzp.gov.pl/" TargetMode="External"/><Relationship Id="rId18" Type="http://schemas.openxmlformats.org/officeDocument/2006/relationships/hyperlink" Target="mailto:iodo@umwm.malopolska.p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malopolska.pl/telewizja" TargetMode="External"/><Relationship Id="rId17" Type="http://schemas.openxmlformats.org/officeDocument/2006/relationships/hyperlink" Target="https://ezamowienia.gov.pl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mailto:przetargi@umwm.malopolska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mp-client/search/list/ocds-148610-a2a35047-d6f0-4fb0-a25a-6676de073241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" TargetMode="External"/><Relationship Id="rId23" Type="http://schemas.openxmlformats.org/officeDocument/2006/relationships/hyperlink" Target="mailto:iodo@umwm.malopolska.pl" TargetMode="External"/><Relationship Id="rId10" Type="http://schemas.openxmlformats.org/officeDocument/2006/relationships/hyperlink" Target="https://bip.malopolska.pl/umwm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alopolska.pl/" TargetMode="External"/><Relationship Id="rId14" Type="http://schemas.openxmlformats.org/officeDocument/2006/relationships/hyperlink" Target="https://ezamowienia.gov.pl/" TargetMode="External"/><Relationship Id="rId22" Type="http://schemas.openxmlformats.org/officeDocument/2006/relationships/footer" Target="footer2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5AB0A-EB65-4BF4-B736-26C587312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37</Pages>
  <Words>10398</Words>
  <Characters>62389</Characters>
  <Application>Microsoft Office Word</Application>
  <DocSecurity>0</DocSecurity>
  <Lines>519</Lines>
  <Paragraphs>145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 i załączniki numer 1A oraz 1B</vt:lpstr>
    </vt:vector>
  </TitlesOfParts>
  <Company>UMWM</Company>
  <LinksUpToDate>false</LinksUpToDate>
  <CharactersWithSpaces>72642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 i załączniki numer 1A oraz 1B</dc:title>
  <dc:subject/>
  <dc:creator>urzad@umwm.malopolska.pl</dc:creator>
  <cp:keywords/>
  <dc:description/>
  <cp:lastModifiedBy>Gamrat, Martyna</cp:lastModifiedBy>
  <cp:revision>595</cp:revision>
  <cp:lastPrinted>2023-02-14T06:44:00Z</cp:lastPrinted>
  <dcterms:created xsi:type="dcterms:W3CDTF">2025-09-23T07:44:00Z</dcterms:created>
  <dcterms:modified xsi:type="dcterms:W3CDTF">2025-12-05T14:35:00Z</dcterms:modified>
</cp:coreProperties>
</file>